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E1831" w:rsidR="00813DCB" w:rsidP="00813DCB" w:rsidRDefault="00813DCB" w14:paraId="672A6659" wp14:textId="77777777">
      <w:pPr>
        <w:shd w:val="clear" w:color="auto" w:fill="FFFFFF"/>
        <w:jc w:val="both"/>
        <w:textAlignment w:val="baseline"/>
        <w:rPr>
          <w:rFonts w:ascii="Gilroy ExtraBold" w:hAnsi="Gilroy ExtraBold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</w:pPr>
    </w:p>
    <w:p xmlns:wp14="http://schemas.microsoft.com/office/word/2010/wordml" w:rsidRPr="005E1831" w:rsidR="00813DCB" w:rsidP="00813DCB" w:rsidRDefault="00813DCB" w14:paraId="0A37501D" wp14:textId="77777777">
      <w:pPr>
        <w:shd w:val="clear" w:color="auto" w:fill="FFFFFF"/>
        <w:jc w:val="both"/>
        <w:textAlignment w:val="baseline"/>
        <w:rPr>
          <w:rFonts w:ascii="Gilroy ExtraBold" w:hAnsi="Gilroy ExtraBold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</w:pPr>
    </w:p>
    <w:p xmlns:wp14="http://schemas.microsoft.com/office/word/2010/wordml" w:rsidRPr="005E1831" w:rsidR="00A80F64" w:rsidP="0021181A" w:rsidRDefault="005E1831" w14:paraId="5FA5248C" wp14:textId="77777777">
      <w:pPr>
        <w:shd w:val="clear" w:color="auto" w:fill="FFFFFF"/>
        <w:textAlignment w:val="baseline"/>
        <w:rPr>
          <w:rFonts w:ascii="Gilroy ExtraBold" w:hAnsi="Gilroy ExtraBold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</w:pPr>
      <w:r w:rsidRPr="005E1831">
        <w:rPr>
          <w:rFonts w:ascii="Gilroy ExtraBold" w:hAnsi="Gilroy ExtraBold" w:eastAsia="Times New Roman" w:cstheme="majorHAnsi"/>
          <w:color w:val="A40000"/>
          <w:sz w:val="22"/>
          <w:szCs w:val="22"/>
          <w:bdr w:val="none" w:color="auto" w:sz="0" w:space="0" w:frame="1"/>
          <w:lang w:val="pt-PT" w:eastAsia="en-GB"/>
        </w:rPr>
        <w:t>LUMATEK – Website 2025</w:t>
      </w:r>
    </w:p>
    <w:p xmlns:wp14="http://schemas.microsoft.com/office/word/2010/wordml" w:rsidRPr="005E1831" w:rsidR="00F369F6" w:rsidP="00510C58" w:rsidRDefault="00F369F6" w14:paraId="5DAB6C7B" wp14:textId="77777777">
      <w:pPr>
        <w:shd w:val="clear" w:color="auto" w:fill="FFFFFF"/>
        <w:textAlignment w:val="baseline"/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</w:pPr>
    </w:p>
    <w:p xmlns:wp14="http://schemas.microsoft.com/office/word/2010/wordml" w:rsidRPr="005E1831" w:rsidR="005E1831" w:rsidP="005E1831" w:rsidRDefault="005E1831" w14:paraId="1F65D3BF" wp14:textId="77777777">
      <w:pPr>
        <w:shd w:val="clear" w:color="auto" w:fill="FFFFFF"/>
        <w:textAlignment w:val="baseline"/>
        <w:rPr>
          <w:rFonts w:ascii="Gilroy Light" w:hAnsi="Gilroy Light" w:eastAsia="Times New Roman" w:cstheme="majorHAnsi"/>
          <w:b/>
          <w:color w:val="000000"/>
          <w:sz w:val="22"/>
          <w:szCs w:val="22"/>
          <w:bdr w:val="none" w:color="auto" w:sz="0" w:space="0" w:frame="1"/>
          <w:lang w:val="pt-PT" w:eastAsia="en-GB"/>
        </w:rPr>
      </w:pPr>
      <w:r w:rsidRPr="005E1831">
        <w:rPr>
          <w:rFonts w:ascii="Gilroy Light" w:hAnsi="Gilroy Light" w:eastAsia="Times New Roman" w:cstheme="majorHAnsi"/>
          <w:b/>
          <w:color w:val="000000"/>
          <w:sz w:val="22"/>
          <w:szCs w:val="22"/>
          <w:bdr w:val="none" w:color="auto" w:sz="0" w:space="0" w:frame="1"/>
          <w:lang w:val="pt-PT" w:eastAsia="en-GB"/>
        </w:rPr>
        <w:t>Template:</w:t>
      </w:r>
    </w:p>
    <w:p xmlns:wp14="http://schemas.microsoft.com/office/word/2010/wordml" w:rsidRPr="005E1831" w:rsidR="005E1831" w:rsidP="005E1831" w:rsidRDefault="005E1831" w14:paraId="1C7214FF" wp14:textId="77777777">
      <w:pPr>
        <w:shd w:val="clear" w:color="auto" w:fill="FFFFFF"/>
        <w:textAlignment w:val="baseline"/>
        <w:rPr>
          <w:rFonts w:ascii="Gilroy Light" w:hAnsi="Gilroy Light" w:eastAsia="Times New Roman" w:cstheme="majorHAnsi"/>
          <w:b/>
          <w:color w:val="000000"/>
          <w:sz w:val="22"/>
          <w:szCs w:val="22"/>
          <w:bdr w:val="none" w:color="auto" w:sz="0" w:space="0" w:frame="1"/>
          <w:lang w:val="pt-PT" w:eastAsia="en-GB"/>
        </w:rPr>
      </w:pPr>
      <w:hyperlink w:history="1" r:id="rId8">
        <w:r w:rsidRPr="005E1831">
          <w:rPr>
            <w:rStyle w:val="Hyperlink"/>
            <w:rFonts w:ascii="Gilroy Light" w:hAnsi="Gilroy Light" w:eastAsia="Times New Roman" w:cstheme="majorHAnsi"/>
            <w:sz w:val="22"/>
            <w:szCs w:val="22"/>
            <w:bdr w:val="none" w:color="auto" w:sz="0" w:space="0" w:frame="1"/>
            <w:lang w:val="pt-PT" w:eastAsia="en-GB"/>
          </w:rPr>
          <w:t>https://themeforest.net/item/ohio-creative-wordpress-theme/2519</w:t>
        </w:r>
        <w:r w:rsidRPr="005E1831">
          <w:rPr>
            <w:rStyle w:val="Hyperlink"/>
            <w:rFonts w:ascii="Gilroy Light" w:hAnsi="Gilroy Light" w:eastAsia="Times New Roman" w:cstheme="majorHAnsi"/>
            <w:sz w:val="22"/>
            <w:szCs w:val="22"/>
            <w:bdr w:val="none" w:color="auto" w:sz="0" w:space="0" w:frame="1"/>
            <w:lang w:val="pt-PT" w:eastAsia="en-GB"/>
          </w:rPr>
          <w:t>3</w:t>
        </w:r>
        <w:r w:rsidRPr="005E1831">
          <w:rPr>
            <w:rStyle w:val="Hyperlink"/>
            <w:rFonts w:ascii="Gilroy Light" w:hAnsi="Gilroy Light" w:eastAsia="Times New Roman" w:cstheme="majorHAnsi"/>
            <w:sz w:val="22"/>
            <w:szCs w:val="22"/>
            <w:bdr w:val="none" w:color="auto" w:sz="0" w:space="0" w:frame="1"/>
            <w:lang w:val="pt-PT" w:eastAsia="en-GB"/>
          </w:rPr>
          <w:t>838#</w:t>
        </w:r>
      </w:hyperlink>
      <w:r w:rsidRPr="005E1831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t xml:space="preserve"> </w:t>
      </w:r>
    </w:p>
    <w:p xmlns:wp14="http://schemas.microsoft.com/office/word/2010/wordml" w:rsidRPr="005E1831" w:rsidR="005E1831" w:rsidP="005E1831" w:rsidRDefault="005E1831" w14:paraId="02EB378F" wp14:textId="77777777">
      <w:pPr>
        <w:shd w:val="clear" w:color="auto" w:fill="FFFFFF"/>
        <w:textAlignment w:val="baseline"/>
        <w:rPr>
          <w:rFonts w:ascii="Gilroy Light" w:hAnsi="Gilroy Light" w:eastAsia="Times New Roman" w:cstheme="majorHAnsi"/>
          <w:b/>
          <w:color w:val="000000"/>
          <w:sz w:val="22"/>
          <w:szCs w:val="22"/>
          <w:bdr w:val="none" w:color="auto" w:sz="0" w:space="0" w:frame="1"/>
          <w:lang w:val="pt-PT" w:eastAsia="en-GB"/>
        </w:rPr>
      </w:pPr>
    </w:p>
    <w:p xmlns:wp14="http://schemas.microsoft.com/office/word/2010/wordml" w:rsidRPr="005E1831" w:rsidR="005E1831" w:rsidP="50CDEAD8" w:rsidRDefault="005E1831" w14:paraId="514385C4" wp14:textId="29166AB7">
      <w:pPr>
        <w:shd w:val="clear" w:color="auto" w:fill="FFFFFF" w:themeFill="background1"/>
        <w:textAlignment w:val="baseline"/>
        <w:rPr>
          <w:rFonts w:ascii="Gilroy Light" w:hAnsi="Gilroy Light" w:eastAsia="Times New Roman" w:cs="Calibri" w:cstheme="majorAscii"/>
          <w:color w:val="000000"/>
          <w:sz w:val="22"/>
          <w:szCs w:val="22"/>
          <w:bdr w:val="none" w:color="auto" w:sz="0" w:space="0" w:frame="1"/>
          <w:lang w:val="pt-PT" w:eastAsia="en-GB"/>
        </w:rPr>
      </w:pPr>
      <w:r w:rsidRPr="50CDEAD8">
        <w:rPr>
          <w:rFonts w:ascii="Gilroy Light" w:hAnsi="Gilroy Light" w:eastAsia="Times New Roman" w:cs="Calibri" w:cstheme="majorAscii"/>
          <w:b w:val="1"/>
          <w:bCs w:val="1"/>
          <w:color w:val="000000"/>
          <w:sz w:val="22"/>
          <w:szCs w:val="22"/>
          <w:bdr w:val="none" w:color="auto" w:sz="0" w:space="0" w:frame="1"/>
          <w:lang w:val="pt-PT" w:eastAsia="en-GB"/>
        </w:rPr>
        <w:t xml:space="preserve">Demo </w:t>
      </w:r>
      <w:r w:rsidRPr="50CDEAD8">
        <w:rPr>
          <w:rFonts w:ascii="Gilroy Light" w:hAnsi="Gilroy Light" w:eastAsia="Times New Roman" w:cs="Calibri" w:cstheme="majorAscii"/>
          <w:b w:val="1"/>
          <w:bCs w:val="1"/>
          <w:color w:val="000000"/>
          <w:sz w:val="22"/>
          <w:szCs w:val="22"/>
          <w:bdr w:val="none" w:color="auto" w:sz="0" w:space="0" w:frame="1"/>
          <w:lang w:val="pt-PT" w:eastAsia="en-GB"/>
        </w:rPr>
        <w:t>content</w:t>
      </w:r>
      <w:r w:rsidRPr="50CDEAD8">
        <w:rPr>
          <w:rFonts w:ascii="Gilroy Light" w:hAnsi="Gilroy Light" w:eastAsia="Times New Roman" w:cs="Calibri" w:cstheme="majorAscii"/>
          <w:b w:val="1"/>
          <w:bCs w:val="1"/>
          <w:color w:val="000000"/>
          <w:sz w:val="22"/>
          <w:szCs w:val="22"/>
          <w:bdr w:val="none" w:color="auto" w:sz="0" w:space="0" w:frame="1"/>
          <w:lang w:val="pt-PT" w:eastAsia="en-GB"/>
        </w:rPr>
        <w:t xml:space="preserve"> 10:</w:t>
      </w:r>
      <w:r w:rsidRPr="005E1831">
        <w:rPr>
          <w:rFonts w:ascii="Gilroy Light" w:hAnsi="Gilroy Light" w:eastAsia="Times New Roman" w:cstheme="majorHAnsi"/>
          <w:b/>
          <w:color w:val="000000"/>
          <w:sz w:val="22"/>
          <w:szCs w:val="22"/>
          <w:bdr w:val="none" w:color="auto" w:sz="0" w:space="0" w:frame="1"/>
          <w:lang w:val="pt-PT" w:eastAsia="en-GB"/>
        </w:rPr>
        <w:br/>
      </w:r>
      <w:hyperlink w:history="1" r:id="Re1356464c8d146c2">
        <w:r w:rsidRPr="50CDEAD8">
          <w:rPr>
            <w:rStyle w:val="Hyperlink"/>
            <w:rFonts w:ascii="Gilroy Light" w:hAnsi="Gilroy Light" w:eastAsia="Times New Roman" w:cs="Calibri" w:cstheme="majorAscii"/>
            <w:sz w:val="22"/>
            <w:szCs w:val="22"/>
            <w:bdr w:val="none" w:color="auto" w:sz="0" w:space="0" w:frame="1"/>
            <w:lang w:val="pt-PT" w:eastAsia="en-GB"/>
          </w:rPr>
          <w:t>https://ohio.clbthemes.com/demo10/</w:t>
        </w:r>
      </w:hyperlink>
      <w:r w:rsidRPr="50CDEAD8">
        <w:rPr>
          <w:rFonts w:ascii="Gilroy Light" w:hAnsi="Gilroy Light" w:eastAsia="Times New Roman" w:cs="Calibri" w:cstheme="majorAscii"/>
          <w:color w:val="000000"/>
          <w:sz w:val="22"/>
          <w:szCs w:val="22"/>
          <w:bdr w:val="none" w:color="auto" w:sz="0" w:space="0" w:frame="1"/>
          <w:lang w:val="pt-PT" w:eastAsia="en-GB"/>
        </w:rPr>
        <w:t xml:space="preserve"> </w:t>
      </w:r>
    </w:p>
    <w:p xmlns:wp14="http://schemas.microsoft.com/office/word/2010/wordml" w:rsidRPr="005E1831" w:rsidR="005E1831" w:rsidP="005E1831" w:rsidRDefault="005E1831" w14:paraId="6A05A809" wp14:textId="77777777">
      <w:pPr>
        <w:shd w:val="clear" w:color="auto" w:fill="FFFFFF"/>
        <w:textAlignment w:val="baseline"/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</w:pPr>
    </w:p>
    <w:p xmlns:wp14="http://schemas.microsoft.com/office/word/2010/wordml" w:rsidRPr="005E1831" w:rsidR="005E1831" w:rsidP="005E1831" w:rsidRDefault="005E1831" w14:paraId="5A39BBE3" wp14:textId="77777777">
      <w:pPr>
        <w:shd w:val="clear" w:color="auto" w:fill="FFFFFF"/>
        <w:textAlignment w:val="baseline"/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</w:pPr>
    </w:p>
    <w:p xmlns:wp14="http://schemas.microsoft.com/office/word/2010/wordml" w:rsidRPr="005E1831" w:rsidR="005E1831" w:rsidP="005E1831" w:rsidRDefault="005E1831" w14:paraId="58BC246D" wp14:textId="77777777">
      <w:pPr>
        <w:shd w:val="clear" w:color="auto" w:fill="FFFFFF"/>
        <w:textAlignment w:val="baseline"/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</w:pPr>
      <w:r w:rsidRPr="005E1831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t>Visual Builders incluídos no Template:</w:t>
      </w:r>
    </w:p>
    <w:p xmlns:wp14="http://schemas.microsoft.com/office/word/2010/wordml" w:rsidRPr="005E1831" w:rsidR="005E1831" w:rsidP="005E1831" w:rsidRDefault="005E1831" w14:paraId="0F87A5F2" wp14:textId="77777777">
      <w:pPr>
        <w:pStyle w:val="ListParagraph"/>
        <w:numPr>
          <w:ilvl w:val="0"/>
          <w:numId w:val="36"/>
        </w:numPr>
        <w:shd w:val="clear" w:color="auto" w:fill="FFFFFF"/>
        <w:textAlignment w:val="baseline"/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eastAsia="en-GB"/>
        </w:rPr>
      </w:pPr>
      <w:proofErr w:type="spellStart"/>
      <w:r w:rsidRPr="005E1831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eastAsia="en-GB"/>
        </w:rPr>
        <w:t>WPBakery</w:t>
      </w:r>
      <w:proofErr w:type="spellEnd"/>
      <w:r w:rsidRPr="005E1831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eastAsia="en-GB"/>
        </w:rPr>
        <w:t xml:space="preserve"> page Builder</w:t>
      </w:r>
    </w:p>
    <w:p xmlns:wp14="http://schemas.microsoft.com/office/word/2010/wordml" w:rsidRPr="005E1831" w:rsidR="005E1831" w:rsidP="005E1831" w:rsidRDefault="005E1831" w14:paraId="559A2EE5" wp14:textId="77777777">
      <w:pPr>
        <w:pStyle w:val="ListParagraph"/>
        <w:numPr>
          <w:ilvl w:val="0"/>
          <w:numId w:val="36"/>
        </w:numPr>
        <w:shd w:val="clear" w:color="auto" w:fill="FFFFFF"/>
        <w:textAlignment w:val="baseline"/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eastAsia="en-GB"/>
        </w:rPr>
      </w:pPr>
      <w:r w:rsidRPr="005E1831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eastAsia="en-GB"/>
        </w:rPr>
        <w:t>Slider Revolution</w:t>
      </w:r>
      <w:r w:rsidRPr="005E1831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eastAsia="en-GB"/>
        </w:rPr>
        <w:t xml:space="preserve"> 6</w:t>
      </w:r>
    </w:p>
    <w:p xmlns:wp14="http://schemas.microsoft.com/office/word/2010/wordml" w:rsidRPr="005E1831" w:rsidR="005E1831" w:rsidP="005E1831" w:rsidRDefault="005E1831" w14:paraId="41C8F396" wp14:textId="77777777">
      <w:pPr>
        <w:shd w:val="clear" w:color="auto" w:fill="FFFFFF"/>
        <w:textAlignment w:val="baseline"/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</w:pPr>
    </w:p>
    <w:p xmlns:wp14="http://schemas.microsoft.com/office/word/2010/wordml" w:rsidRPr="005E1831" w:rsidR="007B4D23" w:rsidP="007B4D23" w:rsidRDefault="007B4D23" w14:paraId="4AE5765F" wp14:textId="77777777">
      <w:pPr>
        <w:pStyle w:val="ListParagraph"/>
        <w:numPr>
          <w:ilvl w:val="0"/>
          <w:numId w:val="14"/>
        </w:numPr>
        <w:shd w:val="clear" w:color="auto" w:fill="FFFFFF"/>
        <w:rPr>
          <w:rFonts w:ascii="Gilroy Light" w:hAnsi="Gilroy Light" w:eastAsia="Times New Roman" w:cstheme="majorHAnsi"/>
          <w:b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b/>
          <w:color w:val="242424"/>
          <w:sz w:val="22"/>
          <w:szCs w:val="22"/>
          <w:lang w:val="pt-PT" w:eastAsia="en-GB"/>
        </w:rPr>
        <w:t>Web</w:t>
      </w:r>
      <w:r w:rsidRPr="005E1831" w:rsidR="00A302F7">
        <w:rPr>
          <w:rFonts w:ascii="Gilroy Light" w:hAnsi="Gilroy Light" w:eastAsia="Times New Roman" w:cstheme="majorHAnsi"/>
          <w:b/>
          <w:color w:val="242424"/>
          <w:sz w:val="22"/>
          <w:szCs w:val="22"/>
          <w:lang w:val="pt-PT" w:eastAsia="en-GB"/>
        </w:rPr>
        <w:t xml:space="preserve"> </w:t>
      </w:r>
      <w:r w:rsidRPr="005E1831">
        <w:rPr>
          <w:rFonts w:ascii="Gilroy Light" w:hAnsi="Gilroy Light" w:eastAsia="Times New Roman" w:cstheme="majorHAnsi"/>
          <w:b/>
          <w:color w:val="242424"/>
          <w:sz w:val="22"/>
          <w:szCs w:val="22"/>
          <w:lang w:val="pt-PT" w:eastAsia="en-GB"/>
        </w:rPr>
        <w:t>Development</w:t>
      </w:r>
    </w:p>
    <w:p xmlns:wp14="http://schemas.microsoft.com/office/word/2010/wordml" w:rsidRPr="005E1831" w:rsidR="00510C58" w:rsidP="007B4D23" w:rsidRDefault="00510C58" w14:paraId="2D1826CC" wp14:textId="77777777">
      <w:pPr>
        <w:pStyle w:val="ListParagraph"/>
        <w:numPr>
          <w:ilvl w:val="1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b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>Configuração da Plataforma</w:t>
      </w:r>
      <w:r w:rsidRPr="005E1831" w:rsidR="00134BBC">
        <w:rPr>
          <w:rFonts w:ascii="Gilroy Light" w:hAnsi="Gilroy Light" w:eastAsia="Times New Roman" w:cstheme="majorHAnsi"/>
          <w:b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 xml:space="preserve"> e Tema</w:t>
      </w:r>
      <w:r w:rsidRPr="005E1831">
        <w:rPr>
          <w:rFonts w:ascii="Gilroy Light" w:hAnsi="Gilroy Light" w:eastAsia="Times New Roman" w:cstheme="majorHAnsi"/>
          <w:b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 xml:space="preserve"> </w:t>
      </w:r>
      <w:r w:rsidRPr="005E1831" w:rsidR="0021181A">
        <w:rPr>
          <w:rFonts w:ascii="Gilroy Light" w:hAnsi="Gilroy Light" w:eastAsia="Times New Roman" w:cstheme="majorHAnsi"/>
          <w:b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>Wordpress</w:t>
      </w:r>
    </w:p>
    <w:p xmlns:wp14="http://schemas.microsoft.com/office/word/2010/wordml" w:rsidRPr="005E1831" w:rsidR="00510C58" w:rsidP="007B4D23" w:rsidRDefault="005E1831" w14:paraId="4C3398CF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>
        <w:rPr>
          <w:rFonts w:ascii="Gilroy Light" w:hAnsi="Gilroy Light" w:eastAsia="Times New Roman" w:cstheme="majorHAnsi"/>
          <w:color w:val="242424"/>
          <w:sz w:val="22"/>
          <w:szCs w:val="22"/>
          <w:bdr w:val="none" w:color="auto" w:sz="0" w:space="0" w:frame="1"/>
          <w:lang w:val="pt-PT" w:eastAsia="en-GB"/>
        </w:rPr>
        <w:t>Instalação e configuração</w:t>
      </w:r>
    </w:p>
    <w:p xmlns:wp14="http://schemas.microsoft.com/office/word/2010/wordml" w:rsidRPr="005E1831" w:rsidR="00510C58" w:rsidP="007B4D23" w:rsidRDefault="00510C58" w14:paraId="149B8D5C" wp14:textId="77777777">
      <w:pPr>
        <w:pStyle w:val="ListParagraph"/>
        <w:numPr>
          <w:ilvl w:val="1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b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>Adaptação do Tema</w:t>
      </w:r>
    </w:p>
    <w:p xmlns:wp14="http://schemas.microsoft.com/office/word/2010/wordml" w:rsidRPr="005E1831" w:rsidR="00510C58" w:rsidP="001D6A8C" w:rsidRDefault="00510C58" w14:paraId="1AEF5E6E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color w:val="242424"/>
          <w:sz w:val="22"/>
          <w:szCs w:val="22"/>
          <w:bdr w:val="none" w:color="auto" w:sz="0" w:space="0" w:frame="1"/>
          <w:lang w:val="pt-PT" w:eastAsia="en-GB"/>
        </w:rPr>
        <w:t xml:space="preserve">Customização do </w:t>
      </w:r>
      <w:r w:rsidRPr="005E1831" w:rsidR="001D6A8C">
        <w:rPr>
          <w:rFonts w:ascii="Gilroy Light" w:hAnsi="Gilroy Light" w:eastAsia="Times New Roman" w:cstheme="majorHAnsi"/>
          <w:color w:val="242424"/>
          <w:sz w:val="22"/>
          <w:szCs w:val="22"/>
          <w:bdr w:val="none" w:color="auto" w:sz="0" w:space="0" w:frame="1"/>
          <w:lang w:val="pt-PT" w:eastAsia="en-GB"/>
        </w:rPr>
        <w:t>tema e layout</w:t>
      </w:r>
      <w:r w:rsidRPr="005E1831" w:rsidR="00EC5D61">
        <w:rPr>
          <w:rFonts w:ascii="Gilroy Light" w:hAnsi="Gilroy Light" w:eastAsia="Times New Roman" w:cstheme="majorHAnsi"/>
          <w:color w:val="242424"/>
          <w:sz w:val="22"/>
          <w:szCs w:val="22"/>
          <w:bdr w:val="none" w:color="auto" w:sz="0" w:space="0" w:frame="1"/>
          <w:lang w:val="pt-PT" w:eastAsia="en-GB"/>
        </w:rPr>
        <w:t xml:space="preserve"> gráfico</w:t>
      </w:r>
    </w:p>
    <w:p xmlns:wp14="http://schemas.microsoft.com/office/word/2010/wordml" w:rsidRPr="002F1304" w:rsidR="00510C58" w:rsidP="007B4D23" w:rsidRDefault="001D6B28" w14:paraId="2C8C205C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color w:val="242424"/>
          <w:sz w:val="22"/>
          <w:szCs w:val="22"/>
          <w:bdr w:val="none" w:color="auto" w:sz="0" w:space="0" w:frame="1"/>
          <w:lang w:val="pt-PT" w:eastAsia="en-GB"/>
        </w:rPr>
        <w:t>Configuração e adaptação de</w:t>
      </w:r>
      <w:r w:rsidRPr="005E1831" w:rsidR="00510C58">
        <w:rPr>
          <w:rFonts w:ascii="Gilroy Light" w:hAnsi="Gilroy Light" w:eastAsia="Times New Roman" w:cstheme="majorHAnsi"/>
          <w:color w:val="242424"/>
          <w:sz w:val="22"/>
          <w:szCs w:val="22"/>
          <w:bdr w:val="none" w:color="auto" w:sz="0" w:space="0" w:frame="1"/>
          <w:lang w:val="pt-PT" w:eastAsia="en-GB"/>
        </w:rPr>
        <w:t xml:space="preserve"> páginas </w:t>
      </w:r>
    </w:p>
    <w:p xmlns:wp14="http://schemas.microsoft.com/office/word/2010/wordml" w:rsidRPr="005E1831" w:rsidR="002F1304" w:rsidP="007B4D23" w:rsidRDefault="002F1304" w14:paraId="3EE55DBD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>
        <w:rPr>
          <w:rFonts w:ascii="Gilroy Light" w:hAnsi="Gilroy Light" w:eastAsia="Times New Roman" w:cstheme="majorHAnsi"/>
          <w:color w:val="242424"/>
          <w:sz w:val="22"/>
          <w:szCs w:val="22"/>
          <w:bdr w:val="none" w:color="auto" w:sz="0" w:space="0" w:frame="1"/>
          <w:lang w:val="pt-PT" w:eastAsia="en-GB"/>
        </w:rPr>
        <w:t>MOBILE FIRST</w:t>
      </w:r>
    </w:p>
    <w:p xmlns:wp14="http://schemas.microsoft.com/office/word/2010/wordml" w:rsidRPr="005E1831" w:rsidR="00510C58" w:rsidP="007B4D23" w:rsidRDefault="00510C58" w14:paraId="3389734A" wp14:textId="77777777">
      <w:pPr>
        <w:pStyle w:val="ListParagraph"/>
        <w:numPr>
          <w:ilvl w:val="1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b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>Conteúdo e Funcionalidades</w:t>
      </w:r>
    </w:p>
    <w:p xmlns:wp14="http://schemas.microsoft.com/office/word/2010/wordml" w:rsidRPr="00EF6D18" w:rsidR="00D8660A" w:rsidP="007B4D23" w:rsidRDefault="00D8660A" w14:paraId="4047B223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bookmarkStart w:name="_GoBack" w:id="0"/>
      <w:r w:rsidRPr="005E1831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>Search bar</w:t>
      </w:r>
    </w:p>
    <w:bookmarkEnd w:id="0"/>
    <w:p xmlns:wp14="http://schemas.microsoft.com/office/word/2010/wordml" w:rsidRPr="00EF6D18" w:rsidR="00EF6D18" w:rsidP="007B4D23" w:rsidRDefault="00EF6D18" w14:paraId="335AA87F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eastAsia="en-GB"/>
        </w:rPr>
      </w:pPr>
      <w:r w:rsidRPr="00EF6D18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eastAsia="en-GB"/>
        </w:rPr>
        <w:t>WPML – EN / ES / FR / DE / IT</w:t>
      </w:r>
      <w:r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eastAsia="en-GB"/>
        </w:rPr>
        <w:t xml:space="preserve"> / TH</w:t>
      </w:r>
    </w:p>
    <w:p xmlns:wp14="http://schemas.microsoft.com/office/word/2010/wordml" w:rsidRPr="005E1831" w:rsidR="003D4176" w:rsidP="007B4D23" w:rsidRDefault="003D4176" w14:paraId="52871255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>Contact Form</w:t>
      </w:r>
      <w:r w:rsidR="00EF6D18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 xml:space="preserve"> 7</w:t>
      </w:r>
      <w:r w:rsidRPr="005E1831" w:rsidR="005E1831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 xml:space="preserve"> (c/ integração Salesforce)</w:t>
      </w:r>
    </w:p>
    <w:p xmlns:wp14="http://schemas.microsoft.com/office/word/2010/wordml" w:rsidRPr="005E1831" w:rsidR="003D4176" w:rsidP="007B4D23" w:rsidRDefault="005E1831" w14:paraId="189F187E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>Subscrição</w:t>
      </w:r>
      <w:r w:rsidRPr="005E1831" w:rsidR="003D4176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 xml:space="preserve"> Newsletter</w:t>
      </w:r>
      <w:r w:rsidRPr="005E1831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 xml:space="preserve"> </w:t>
      </w:r>
      <w:r w:rsidRPr="005E1831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>(c/ integração Salesforce)</w:t>
      </w:r>
    </w:p>
    <w:p xmlns:wp14="http://schemas.microsoft.com/office/word/2010/wordml" w:rsidRPr="005E1831" w:rsidR="00D8660A" w:rsidP="007B4D23" w:rsidRDefault="00D8660A" w14:paraId="55112C4C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 xml:space="preserve">Integração </w:t>
      </w:r>
      <w:r w:rsidRPr="005E1831" w:rsidR="005E1831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 xml:space="preserve">Google </w:t>
      </w:r>
      <w:r w:rsidRPr="005E1831">
        <w:rPr>
          <w:rFonts w:ascii="Gilroy Light" w:hAnsi="Gilroy Light" w:eastAsia="Times New Roman" w:cstheme="majorHAnsi"/>
          <w:bCs/>
          <w:color w:val="242424"/>
          <w:sz w:val="22"/>
          <w:szCs w:val="22"/>
          <w:bdr w:val="none" w:color="auto" w:sz="0" w:space="0" w:frame="1"/>
          <w:lang w:val="pt-PT" w:eastAsia="en-GB"/>
        </w:rPr>
        <w:t>Analytics</w:t>
      </w:r>
    </w:p>
    <w:p xmlns:wp14="http://schemas.microsoft.com/office/word/2010/wordml" w:rsidRPr="005E1831" w:rsidR="00AA4BF6" w:rsidP="007B4D23" w:rsidRDefault="00AA4BF6" w14:paraId="13B71283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  <w:t>Anti-spam e firewall</w:t>
      </w:r>
    </w:p>
    <w:p xmlns:wp14="http://schemas.microsoft.com/office/word/2010/wordml" w:rsidRPr="005E1831" w:rsidR="00FE09E6" w:rsidP="005E1831" w:rsidRDefault="00D8660A" w14:paraId="393DB300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  <w:t xml:space="preserve">Gestão </w:t>
      </w:r>
      <w:r w:rsidRPr="005E1831" w:rsidR="00AA4BF6"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  <w:t>Cache</w:t>
      </w:r>
    </w:p>
    <w:p xmlns:wp14="http://schemas.microsoft.com/office/word/2010/wordml" w:rsidR="005E1831" w:rsidP="005E1831" w:rsidRDefault="005E1831" w14:paraId="0B25B872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 w:rsidRPr="005E1831"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  <w:t>Cookie Consent</w:t>
      </w:r>
    </w:p>
    <w:p xmlns:wp14="http://schemas.microsoft.com/office/word/2010/wordml" w:rsidR="005E1831" w:rsidP="005E1831" w:rsidRDefault="005E1831" w14:paraId="3568F532" wp14:textId="77777777">
      <w:pPr>
        <w:pStyle w:val="ListParagraph"/>
        <w:numPr>
          <w:ilvl w:val="2"/>
          <w:numId w:val="14"/>
        </w:num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  <w:t>Plugin Directório lojas em mapa mundo</w:t>
      </w:r>
    </w:p>
    <w:p xmlns:wp14="http://schemas.microsoft.com/office/word/2010/wordml" w:rsidR="005E1831" w:rsidP="005E1831" w:rsidRDefault="005E1831" w14:paraId="72A3D3EC" wp14:textId="77777777">
      <w:p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</w:p>
    <w:p xmlns:wp14="http://schemas.microsoft.com/office/word/2010/wordml" w:rsidR="00EF6D18" w:rsidP="005E1831" w:rsidRDefault="00EF6D18" w14:paraId="0D0B940D" wp14:textId="77777777">
      <w:p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</w:p>
    <w:p xmlns:wp14="http://schemas.microsoft.com/office/word/2010/wordml" w:rsidR="00EF6D18" w:rsidP="005E1831" w:rsidRDefault="00EF6D18" w14:paraId="6B5511A0" wp14:textId="77777777">
      <w:p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  <w:t>NOVAS FUNCIONALIDADES:</w:t>
      </w:r>
    </w:p>
    <w:p xmlns:wp14="http://schemas.microsoft.com/office/word/2010/wordml" w:rsidR="00EF6D18" w:rsidP="005E1831" w:rsidRDefault="00EF6D18" w14:paraId="2332D9FF" wp14:textId="77777777">
      <w:p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  <w:t xml:space="preserve">Homepage com selecção de dois caminhos: </w:t>
      </w:r>
    </w:p>
    <w:p xmlns:wp14="http://schemas.microsoft.com/office/word/2010/wordml" w:rsidRPr="00EF6D18" w:rsidR="00EF6D18" w:rsidP="005E1831" w:rsidRDefault="00EF6D18" w14:paraId="696CAAB5" wp14:textId="77777777">
      <w:p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eastAsia="en-GB"/>
        </w:rPr>
      </w:pPr>
      <w:proofErr w:type="gramStart"/>
      <w:r w:rsidRPr="00EF6D18">
        <w:rPr>
          <w:rFonts w:ascii="Gilroy Light" w:hAnsi="Gilroy Light" w:eastAsia="Times New Roman" w:cstheme="majorHAnsi"/>
          <w:b/>
          <w:color w:val="242424"/>
          <w:sz w:val="22"/>
          <w:szCs w:val="22"/>
          <w:lang w:eastAsia="en-GB"/>
        </w:rPr>
        <w:t>Professional</w:t>
      </w:r>
      <w:r w:rsidRPr="00EF6D18">
        <w:rPr>
          <w:rFonts w:ascii="Gilroy Light" w:hAnsi="Gilroy Light" w:eastAsia="Times New Roman" w:cstheme="majorHAnsi"/>
          <w:color w:val="242424"/>
          <w:sz w:val="22"/>
          <w:szCs w:val="22"/>
          <w:lang w:eastAsia="en-GB"/>
        </w:rPr>
        <w:t xml:space="preserve"> &gt; lumatek-lighting.com/</w:t>
      </w:r>
      <w:r w:rsidRPr="00EF6D18">
        <w:rPr>
          <w:rFonts w:ascii="Gilroy Light" w:hAnsi="Gilroy Light" w:eastAsia="Times New Roman" w:cstheme="majorHAnsi"/>
          <w:b/>
          <w:color w:val="242424"/>
          <w:sz w:val="22"/>
          <w:szCs w:val="22"/>
          <w:lang w:eastAsia="en-GB"/>
        </w:rPr>
        <w:t>professional</w:t>
      </w:r>
      <w:r>
        <w:rPr>
          <w:rFonts w:ascii="Gilroy Light" w:hAnsi="Gilroy Light" w:eastAsia="Times New Roman" w:cstheme="majorHAnsi"/>
          <w:color w:val="242424"/>
          <w:sz w:val="22"/>
          <w:szCs w:val="22"/>
          <w:lang w:eastAsia="en-GB"/>
        </w:rPr>
        <w:t>/…</w:t>
      </w:r>
      <w:proofErr w:type="gramEnd"/>
    </w:p>
    <w:p xmlns:wp14="http://schemas.microsoft.com/office/word/2010/wordml" w:rsidR="00EF6D18" w:rsidP="005E1831" w:rsidRDefault="00EF6D18" w14:paraId="61A9A937" wp14:textId="77777777">
      <w:p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  <w:t xml:space="preserve">ou </w:t>
      </w:r>
    </w:p>
    <w:p xmlns:wp14="http://schemas.microsoft.com/office/word/2010/wordml" w:rsidRPr="00EF6D18" w:rsidR="00EF6D18" w:rsidP="005E1831" w:rsidRDefault="00EF6D18" w14:paraId="19B252A3" wp14:textId="77777777">
      <w:p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eastAsia="en-GB"/>
        </w:rPr>
      </w:pPr>
      <w:proofErr w:type="gramStart"/>
      <w:r w:rsidRPr="00EF6D18">
        <w:rPr>
          <w:rFonts w:ascii="Gilroy Light" w:hAnsi="Gilroy Light" w:eastAsia="Times New Roman" w:cstheme="majorHAnsi"/>
          <w:b/>
          <w:color w:val="242424"/>
          <w:sz w:val="22"/>
          <w:szCs w:val="22"/>
          <w:lang w:eastAsia="en-GB"/>
        </w:rPr>
        <w:t xml:space="preserve">Commercial </w:t>
      </w:r>
      <w:r>
        <w:rPr>
          <w:rFonts w:ascii="Gilroy Light" w:hAnsi="Gilroy Light" w:eastAsia="Times New Roman" w:cstheme="majorHAnsi"/>
          <w:b/>
          <w:color w:val="242424"/>
          <w:sz w:val="22"/>
          <w:szCs w:val="22"/>
          <w:lang w:eastAsia="en-GB"/>
        </w:rPr>
        <w:t xml:space="preserve">&gt; </w:t>
      </w:r>
      <w:r w:rsidRPr="00EF6D18">
        <w:rPr>
          <w:rFonts w:ascii="Gilroy Light" w:hAnsi="Gilroy Light" w:eastAsia="Times New Roman" w:cstheme="majorHAnsi"/>
          <w:color w:val="242424"/>
          <w:sz w:val="22"/>
          <w:szCs w:val="22"/>
          <w:lang w:eastAsia="en-GB"/>
        </w:rPr>
        <w:t>lumatek-lighting.com/</w:t>
      </w:r>
      <w:r w:rsidRPr="00EF6D18">
        <w:rPr>
          <w:rFonts w:ascii="Gilroy Light" w:hAnsi="Gilroy Light" w:eastAsia="Times New Roman" w:cstheme="majorHAnsi"/>
          <w:b/>
          <w:color w:val="242424"/>
          <w:sz w:val="22"/>
          <w:szCs w:val="22"/>
          <w:lang w:eastAsia="en-GB"/>
        </w:rPr>
        <w:t>commercial</w:t>
      </w:r>
      <w:r>
        <w:rPr>
          <w:rFonts w:ascii="Gilroy Light" w:hAnsi="Gilroy Light" w:eastAsia="Times New Roman" w:cstheme="majorHAnsi"/>
          <w:color w:val="242424"/>
          <w:sz w:val="22"/>
          <w:szCs w:val="22"/>
          <w:lang w:eastAsia="en-GB"/>
        </w:rPr>
        <w:t>/…</w:t>
      </w:r>
      <w:proofErr w:type="gramEnd"/>
    </w:p>
    <w:p xmlns:wp14="http://schemas.microsoft.com/office/word/2010/wordml" w:rsidRPr="00EF6D18" w:rsidR="00EF6D18" w:rsidP="005E1831" w:rsidRDefault="00EF6D18" w14:paraId="0E27B00A" wp14:textId="77777777">
      <w:p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eastAsia="en-GB"/>
        </w:rPr>
      </w:pPr>
    </w:p>
    <w:p xmlns:wp14="http://schemas.microsoft.com/office/word/2010/wordml" w:rsidRPr="00EF6D18" w:rsidR="00EF6D18" w:rsidP="005E1831" w:rsidRDefault="00EF6D18" w14:paraId="60061E4C" wp14:textId="77777777">
      <w:p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eastAsia="en-GB"/>
        </w:rPr>
      </w:pPr>
    </w:p>
    <w:p xmlns:wp14="http://schemas.microsoft.com/office/word/2010/wordml" w:rsidRPr="00EF6D18" w:rsidR="00EF6D18" w:rsidP="005E1831" w:rsidRDefault="00EF6D18" w14:paraId="44EAFD9C" wp14:textId="77777777">
      <w:pPr>
        <w:shd w:val="clear" w:color="auto" w:fill="FFFFFF"/>
        <w:rPr>
          <w:rFonts w:ascii="Gilroy Light" w:hAnsi="Gilroy Light" w:eastAsia="Times New Roman" w:cstheme="majorHAnsi"/>
          <w:color w:val="242424"/>
          <w:sz w:val="22"/>
          <w:szCs w:val="22"/>
          <w:lang w:eastAsia="en-GB"/>
        </w:rPr>
      </w:pPr>
    </w:p>
    <w:p xmlns:wp14="http://schemas.microsoft.com/office/word/2010/wordml" w:rsidRPr="005E1831" w:rsidR="005E1831" w:rsidP="005E1831" w:rsidRDefault="005E1831" w14:paraId="3164A95B" wp14:textId="77777777">
      <w:pPr>
        <w:shd w:val="clear" w:color="auto" w:fill="FFFFFF"/>
        <w:textAlignment w:val="baseline"/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</w:pPr>
      <w:r w:rsidRPr="005E1831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t>&gt; Plugin Mapa</w:t>
      </w:r>
    </w:p>
    <w:p xmlns:wp14="http://schemas.microsoft.com/office/word/2010/wordml" w:rsidRPr="005E1831" w:rsidR="005E1831" w:rsidP="005E1831" w:rsidRDefault="005E1831" w14:paraId="64B6327D" wp14:textId="77777777">
      <w:pPr>
        <w:shd w:val="clear" w:color="auto" w:fill="FFFFFF"/>
        <w:textAlignment w:val="baseline"/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</w:pPr>
      <w:r w:rsidRPr="005E1831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t xml:space="preserve">Exemplo: </w:t>
      </w:r>
      <w:r w:rsidR="006B5C16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fldChar w:fldCharType="begin"/>
      </w:r>
      <w:r w:rsidR="006B5C16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instrText xml:space="preserve"> HYPERLINK "</w:instrText>
      </w:r>
      <w:r w:rsidRPr="005E1831" w:rsidR="006B5C16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instrText>https://www.fohse.com/pages/store-locator</w:instrText>
      </w:r>
      <w:r w:rsidR="006B5C16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instrText xml:space="preserve">" </w:instrText>
      </w:r>
      <w:r w:rsidR="006B5C16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fldChar w:fldCharType="separate"/>
      </w:r>
      <w:r w:rsidRPr="00B35414" w:rsidR="006B5C16">
        <w:rPr>
          <w:rStyle w:val="Hyperlink"/>
          <w:rFonts w:ascii="Gilroy Light" w:hAnsi="Gilroy Light" w:eastAsia="Times New Roman" w:cstheme="majorHAnsi"/>
          <w:sz w:val="22"/>
          <w:szCs w:val="22"/>
          <w:bdr w:val="none" w:color="auto" w:sz="0" w:space="0" w:frame="1"/>
          <w:lang w:val="pt-PT" w:eastAsia="en-GB"/>
        </w:rPr>
        <w:t>https://www.fohse.com/pages/store-locator</w:t>
      </w:r>
      <w:r w:rsidR="006B5C16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fldChar w:fldCharType="end"/>
      </w:r>
      <w:r w:rsidR="006B5C16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t xml:space="preserve"> </w:t>
      </w:r>
    </w:p>
    <w:p xmlns:wp14="http://schemas.microsoft.com/office/word/2010/wordml" w:rsidRPr="005E1831" w:rsidR="005E1831" w:rsidP="005E1831" w:rsidRDefault="006B5C16" w14:paraId="1410DD22" wp14:textId="77777777">
      <w:pPr>
        <w:shd w:val="clear" w:color="auto" w:fill="FFFFFF"/>
        <w:textAlignment w:val="baseline"/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</w:pPr>
      <w:r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t>S</w:t>
      </w:r>
      <w:r w:rsidRPr="005E1831" w:rsidR="005E1831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t xml:space="preserve">erviço utilizado no exemplo: </w:t>
      </w:r>
      <w:r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fldChar w:fldCharType="begin"/>
      </w:r>
      <w:r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instrText xml:space="preserve"> HYPERLINK "</w:instrText>
      </w:r>
      <w:r w:rsidRPr="005E1831"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instrText>https://stockist.co/</w:instrText>
      </w:r>
      <w:r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instrText xml:space="preserve">" </w:instrText>
      </w:r>
      <w:r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fldChar w:fldCharType="separate"/>
      </w:r>
      <w:r w:rsidRPr="00B35414">
        <w:rPr>
          <w:rStyle w:val="Hyperlink"/>
          <w:rFonts w:ascii="Gilroy Light" w:hAnsi="Gilroy Light" w:eastAsia="Times New Roman" w:cstheme="majorHAnsi"/>
          <w:sz w:val="22"/>
          <w:szCs w:val="22"/>
          <w:bdr w:val="none" w:color="auto" w:sz="0" w:space="0" w:frame="1"/>
          <w:lang w:val="pt-PT" w:eastAsia="en-GB"/>
        </w:rPr>
        <w:t>https://stockist.co/</w:t>
      </w:r>
      <w:r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fldChar w:fldCharType="end"/>
      </w:r>
      <w:r>
        <w:rPr>
          <w:rFonts w:ascii="Gilroy Light" w:hAnsi="Gilroy Light" w:eastAsia="Times New Roman" w:cstheme="majorHAnsi"/>
          <w:color w:val="000000"/>
          <w:sz w:val="22"/>
          <w:szCs w:val="22"/>
          <w:bdr w:val="none" w:color="auto" w:sz="0" w:space="0" w:frame="1"/>
          <w:lang w:val="pt-PT" w:eastAsia="en-GB"/>
        </w:rPr>
        <w:t xml:space="preserve"> </w:t>
      </w:r>
    </w:p>
    <w:p xmlns:wp14="http://schemas.microsoft.com/office/word/2010/wordml" w:rsidR="002F1304" w:rsidRDefault="002F1304" w14:paraId="4B94D5A5" wp14:textId="77777777">
      <w:pPr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</w:pPr>
      <w:r>
        <w:rPr>
          <w:rFonts w:ascii="Gilroy Light" w:hAnsi="Gilroy Light" w:eastAsia="Times New Roman" w:cstheme="majorHAnsi"/>
          <w:color w:val="242424"/>
          <w:sz w:val="22"/>
          <w:szCs w:val="22"/>
          <w:lang w:val="pt-PT" w:eastAsia="en-GB"/>
        </w:rPr>
        <w:br w:type="page"/>
      </w:r>
    </w:p>
    <w:p xmlns:wp14="http://schemas.microsoft.com/office/word/2010/wordml" w:rsidRPr="000F0D8E" w:rsidR="005E1831" w:rsidP="1C03F6B1" w:rsidRDefault="002F1304" w14:paraId="3BF8F4A6" wp14:textId="77777777">
      <w:pPr>
        <w:pStyle w:val="Normal"/>
        <w:shd w:val="clear" w:color="auto" w:fill="FFFFFF" w:themeFill="background1"/>
        <w:ind w:left="0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002F1304">
        <w:rPr>
          <w:rFonts w:ascii="Gilroy ExtraBold" w:hAnsi="Gilroy ExtraBold" w:eastAsia="Gilroy ExtraBold" w:cs="Gilroy ExtraBold"/>
          <w:b w:val="0"/>
          <w:bCs w:val="0"/>
          <w:color w:val="242424"/>
          <w:sz w:val="24"/>
          <w:szCs w:val="24"/>
          <w:lang w:val="pt-PT" w:eastAsia="en-GB"/>
        </w:rPr>
        <w:t>HOMEPAGE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4"/>
          <w:szCs w:val="24"/>
          <w:lang w:val="pt-PT" w:eastAsia="en-GB"/>
        </w:rPr>
        <w:t xml:space="preserve"> 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&gt;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 xml:space="preserve"> lumatek-lighting.com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w:rsidR="1C03F6B1" w:rsidP="1C03F6B1" w:rsidRDefault="1C03F6B1" w14:paraId="23FBF84C" w14:textId="351848CC">
      <w:pPr>
        <w:pStyle w:val="Normal"/>
        <w:shd w:val="clear" w:color="auto" w:fill="FFFFFF" w:themeFill="background1"/>
        <w:ind w:left="0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</w:p>
    <w:p w:rsidR="60862AC4" w:rsidP="1C03F6B1" w:rsidRDefault="60862AC4" w14:paraId="1340A8EC" w14:textId="4BAD8155">
      <w:pPr>
        <w:pStyle w:val="Normal"/>
        <w:shd w:val="clear" w:color="auto" w:fill="FFFFFF" w:themeFill="background1"/>
        <w:ind w:left="0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ExtraBold" w:hAnsi="Gilroy ExtraBold" w:eastAsia="Gilroy ExtraBold" w:cs="Gilroy ExtraBold"/>
          <w:b w:val="0"/>
          <w:bCs w:val="0"/>
          <w:color w:val="242424"/>
          <w:sz w:val="24"/>
          <w:szCs w:val="24"/>
          <w:highlight w:val="yellow"/>
          <w:lang w:val="pt-PT" w:eastAsia="en-GB"/>
        </w:rPr>
        <w:t xml:space="preserve">COMMERCIAL </w:t>
      </w:r>
      <w:r w:rsidRPr="1C03F6B1" w:rsidR="60862AC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&gt; ...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/commercial/</w:t>
      </w:r>
    </w:p>
    <w:p w:rsidR="60862AC4" w:rsidP="1C03F6B1" w:rsidRDefault="60862AC4" w14:paraId="58612337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PRODUCTS</w:t>
      </w:r>
    </w:p>
    <w:p w:rsidR="7B3239E7" w:rsidP="1C03F6B1" w:rsidRDefault="7B3239E7" w14:paraId="693722D6" w14:textId="413A42DB">
      <w:pPr>
        <w:pStyle w:val="ListParagraph"/>
        <w:numPr>
          <w:ilvl w:val="1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7B3239E7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LED</w:t>
      </w:r>
      <w:r w:rsidRPr="1C03F6B1" w:rsidR="01031E26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01031E2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01031E26">
        <w:rPr>
          <w:b w:val="1"/>
          <w:bCs w:val="1"/>
          <w:sz w:val="22"/>
          <w:szCs w:val="22"/>
        </w:rPr>
        <w:t xml:space="preserve"> </w:t>
      </w:r>
      <w:r w:rsidRPr="1C03F6B1" w:rsidR="01031E2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</w:t>
      </w:r>
      <w:r w:rsidRPr="1C03F6B1" w:rsidR="01031E2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led</w:t>
      </w:r>
      <w:r w:rsidRPr="1C03F6B1" w:rsidR="01031E2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</w:t>
      </w:r>
    </w:p>
    <w:p w:rsidR="51F61281" w:rsidP="1C03F6B1" w:rsidRDefault="51F61281" w14:paraId="06FC214C" w14:textId="334C7D94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51F61281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ZEUS RANGE</w:t>
      </w:r>
      <w:r w:rsidRPr="1C03F6B1" w:rsidR="6F1C1EDF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6F1C1EDF">
        <w:rPr>
          <w:b w:val="1"/>
          <w:bCs w:val="1"/>
          <w:sz w:val="22"/>
          <w:szCs w:val="22"/>
        </w:rPr>
        <w:t xml:space="preserve"> 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/zeus/</w:t>
      </w:r>
    </w:p>
    <w:p w:rsidR="6F1C1EDF" w:rsidP="1C03F6B1" w:rsidRDefault="6F1C1EDF" w14:paraId="2F942BC5" w14:textId="7F192BE9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</w:pPr>
      <w:r w:rsidRPr="1C03F6B1" w:rsidR="6F1C1EDF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ZEUS 1000W PRO EVO 3.1 &gt; 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...</w:t>
      </w:r>
      <w:r w:rsidRPr="1C03F6B1" w:rsidR="6F1C1EDF">
        <w:rPr>
          <w:b w:val="1"/>
          <w:bCs w:val="1"/>
          <w:sz w:val="22"/>
          <w:szCs w:val="22"/>
        </w:rPr>
        <w:t xml:space="preserve"> /</w:t>
      </w:r>
      <w:r w:rsidRPr="1C03F6B1" w:rsidR="77D51F6D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10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00w-pro-evo-31/</w:t>
      </w:r>
    </w:p>
    <w:p w:rsidR="6F1C1EDF" w:rsidP="1C03F6B1" w:rsidRDefault="6F1C1EDF" w14:paraId="0BF0F1B6" w14:textId="0DF1FD44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6F1C1EDF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ZEUS 1000W Xtreme PPFD CO2 &gt; 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...</w:t>
      </w:r>
      <w:r w:rsidRPr="1C03F6B1" w:rsidR="6F1C1EDF">
        <w:rPr>
          <w:b w:val="1"/>
          <w:bCs w:val="1"/>
          <w:sz w:val="22"/>
          <w:szCs w:val="22"/>
        </w:rPr>
        <w:t xml:space="preserve"> /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1000w-xtreme-ppfd-co2/</w:t>
      </w:r>
    </w:p>
    <w:p w:rsidR="6F1C1EDF" w:rsidP="1C03F6B1" w:rsidRDefault="6F1C1EDF" w14:paraId="58B17890" w14:textId="5E10C803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6F1C1EDF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ZEUS 600W PRO 3.1 &gt; 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...</w:t>
      </w:r>
      <w:r w:rsidRPr="1C03F6B1" w:rsidR="6F1C1EDF">
        <w:rPr>
          <w:b w:val="1"/>
          <w:bCs w:val="1"/>
          <w:sz w:val="22"/>
          <w:szCs w:val="22"/>
        </w:rPr>
        <w:t xml:space="preserve"> /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600w-pro-31/</w:t>
      </w:r>
    </w:p>
    <w:p w:rsidR="6F1C1EDF" w:rsidP="1C03F6B1" w:rsidRDefault="6F1C1EDF" w14:paraId="06C14956" w14:textId="5796DB87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6F1C1EDF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ZEUS 600W PRO 2.9 &gt; 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...</w:t>
      </w:r>
      <w:r w:rsidRPr="1C03F6B1" w:rsidR="6F1C1EDF">
        <w:rPr>
          <w:b w:val="1"/>
          <w:bCs w:val="1"/>
          <w:sz w:val="22"/>
          <w:szCs w:val="22"/>
        </w:rPr>
        <w:t xml:space="preserve"> /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600w-pro-29/</w:t>
      </w:r>
    </w:p>
    <w:p w:rsidR="5E2A361F" w:rsidP="1C03F6B1" w:rsidRDefault="5E2A361F" w14:paraId="3FCCBE61" w14:textId="23120B0B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5E2A361F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ZEUS 600W PRO 2.6 &gt; </w:t>
      </w:r>
      <w:r w:rsidRPr="1C03F6B1" w:rsidR="5E2A361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...</w:t>
      </w:r>
      <w:r w:rsidRPr="1C03F6B1" w:rsidR="5E2A361F">
        <w:rPr>
          <w:b w:val="1"/>
          <w:bCs w:val="1"/>
          <w:sz w:val="22"/>
          <w:szCs w:val="22"/>
        </w:rPr>
        <w:t xml:space="preserve"> /</w:t>
      </w:r>
      <w:r w:rsidRPr="1C03F6B1" w:rsidR="5E2A361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600w-pro/</w:t>
      </w:r>
    </w:p>
    <w:p w:rsidR="6F1C1EDF" w:rsidP="1C03F6B1" w:rsidRDefault="6F1C1EDF" w14:paraId="3F6EF13A" w14:textId="67128F0D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6F1C1EDF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ZEUS 465W PRO 2.9 &gt; 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...</w:t>
      </w:r>
      <w:r w:rsidRPr="1C03F6B1" w:rsidR="6F1C1EDF">
        <w:rPr>
          <w:b w:val="1"/>
          <w:bCs w:val="1"/>
          <w:sz w:val="22"/>
          <w:szCs w:val="22"/>
        </w:rPr>
        <w:t xml:space="preserve"> /</w:t>
      </w:r>
      <w:r w:rsidRPr="1C03F6B1" w:rsidR="6F1C1EDF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465w-pro-29/</w:t>
      </w:r>
    </w:p>
    <w:p w:rsidR="51F61281" w:rsidP="1C03F6B1" w:rsidRDefault="51F61281" w14:paraId="2CEDB7FA" w14:textId="7301C373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51F61281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ATS RANGE</w:t>
      </w:r>
      <w:r w:rsidRPr="1C03F6B1" w:rsidR="080070DB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080070DB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080070DB">
        <w:rPr>
          <w:b w:val="1"/>
          <w:bCs w:val="1"/>
          <w:sz w:val="22"/>
          <w:szCs w:val="22"/>
        </w:rPr>
        <w:t xml:space="preserve"> </w:t>
      </w:r>
      <w:r w:rsidRPr="1C03F6B1" w:rsidR="080070DB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/ats/</w:t>
      </w:r>
    </w:p>
    <w:p w:rsidR="23AAB0C8" w:rsidP="1C03F6B1" w:rsidRDefault="23AAB0C8" w14:paraId="7E7FB206" w14:textId="526060C7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23AAB0C8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ATS300W PRO &gt; </w:t>
      </w:r>
      <w:r w:rsidRPr="1C03F6B1" w:rsidR="23AAB0C8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.../300w-pro/</w:t>
      </w:r>
    </w:p>
    <w:p w:rsidR="23AAB0C8" w:rsidP="1C03F6B1" w:rsidRDefault="23AAB0C8" w14:paraId="641AF9E6" w14:textId="61C0BE55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23AAB0C8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ATS200W PRO &gt; </w:t>
      </w:r>
      <w:r w:rsidRPr="1C03F6B1" w:rsidR="23AAB0C8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.../200w-pro/</w:t>
      </w:r>
    </w:p>
    <w:p w:rsidR="51F61281" w:rsidP="1C03F6B1" w:rsidRDefault="51F61281" w14:paraId="0DFDCBC6" w14:textId="250E7916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51F61281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INDOOR SUPPLEMENTAL</w:t>
      </w:r>
      <w:r w:rsidRPr="1C03F6B1" w:rsidR="0981CC6F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</w:t>
      </w:r>
      <w:r w:rsidRPr="1C03F6B1" w:rsidR="298A3EE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RANGE </w:t>
      </w:r>
      <w:r w:rsidRPr="1C03F6B1" w:rsidR="0981CC6F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&gt; </w:t>
      </w:r>
      <w:r w:rsidRPr="1C03F6B1" w:rsidR="0981CC6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.../supplemental/</w:t>
      </w:r>
    </w:p>
    <w:p w:rsidR="0981CC6F" w:rsidP="1C03F6B1" w:rsidRDefault="0981CC6F" w14:paraId="424108E5" w14:textId="5D64BF29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0981CC6F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30W UV Supplemental Light LED Bar &gt; </w:t>
      </w:r>
      <w:r w:rsidRPr="1C03F6B1" w:rsidR="0981CC6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…/30w-uv-</w:t>
      </w:r>
      <w:r w:rsidRPr="1C03F6B1" w:rsidR="1A3EBBA3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led-</w:t>
      </w:r>
      <w:r w:rsidRPr="1C03F6B1" w:rsidR="0981CC6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bar/</w:t>
      </w:r>
    </w:p>
    <w:p w:rsidR="0981CC6F" w:rsidP="1C03F6B1" w:rsidRDefault="0981CC6F" w14:paraId="6BF2C539" w14:textId="60D03A25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0981CC6F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50W Far-Red </w:t>
      </w:r>
      <w:r w:rsidRPr="1C03F6B1" w:rsidR="0981CC6F">
        <w:rPr>
          <w:rFonts w:ascii="Gilroy Light" w:hAnsi="Gilroy Light" w:eastAsia="Times New Roman" w:cs="Calibri" w:cstheme="majorAscii"/>
          <w:color w:val="000000" w:themeColor="text1" w:themeTint="FF" w:themeShade="FF"/>
          <w:sz w:val="20"/>
          <w:szCs w:val="20"/>
          <w:lang w:eastAsia="en-GB"/>
        </w:rPr>
        <w:t>LED</w:t>
      </w:r>
      <w:r w:rsidRPr="1C03F6B1" w:rsidR="0981CC6F">
        <w:rPr>
          <w:rFonts w:ascii="Gilroy Light" w:hAnsi="Gilroy Light" w:eastAsia="Times New Roman" w:cs="Calibri" w:cstheme="majorAscii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1C03F6B1" w:rsidR="0981CC6F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BAR &gt; </w:t>
      </w:r>
      <w:r w:rsidRPr="1C03F6B1" w:rsidR="0981CC6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…/50w-far-red-</w:t>
      </w:r>
      <w:r w:rsidRPr="1C03F6B1" w:rsidR="3988C90B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led-</w:t>
      </w:r>
      <w:r w:rsidRPr="1C03F6B1" w:rsidR="0981CC6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bar/</w:t>
      </w:r>
    </w:p>
    <w:p w:rsidR="0981CC6F" w:rsidP="1C03F6B1" w:rsidRDefault="0981CC6F" w14:paraId="751D3236" w14:textId="30ECF76C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0981CC6F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100W Full-Spectrum Individual Supplemental Light LED Bar &gt; </w:t>
      </w:r>
      <w:r w:rsidRPr="1C03F6B1" w:rsidR="0981CC6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…/100w-</w:t>
      </w:r>
      <w:r w:rsidRPr="1C03F6B1" w:rsidR="66F6A451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led-</w:t>
      </w:r>
      <w:r w:rsidRPr="1C03F6B1" w:rsidR="0981CC6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bar/</w:t>
      </w:r>
    </w:p>
    <w:p w:rsidR="51F61281" w:rsidP="1C03F6B1" w:rsidRDefault="51F61281" w14:paraId="549430C8" w14:textId="28CA8A6E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en-GB" w:eastAsia="en-GB"/>
        </w:rPr>
      </w:pPr>
      <w:r w:rsidRPr="1C03F6B1" w:rsidR="51F61281">
        <w:rPr>
          <w:rFonts w:ascii="Gilroy Light" w:hAnsi="Gilroy Light" w:eastAsia="Times New Roman" w:cs="Calibri" w:cstheme="majorAscii"/>
          <w:color w:val="242424"/>
          <w:sz w:val="20"/>
          <w:szCs w:val="20"/>
          <w:lang w:val="en-GB" w:eastAsia="en-GB"/>
        </w:rPr>
        <w:t>VF RANGE</w:t>
      </w:r>
      <w:r w:rsidRPr="1C03F6B1" w:rsidR="352ED396">
        <w:rPr>
          <w:rFonts w:ascii="Gilroy Light" w:hAnsi="Gilroy Light" w:eastAsia="Times New Roman" w:cs="Calibri" w:cstheme="majorAscii"/>
          <w:color w:val="242424"/>
          <w:sz w:val="20"/>
          <w:szCs w:val="20"/>
          <w:lang w:val="en-GB" w:eastAsia="en-GB"/>
        </w:rPr>
        <w:t xml:space="preserve"> &gt; </w:t>
      </w:r>
      <w:r w:rsidRPr="1C03F6B1" w:rsidR="352ED39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en-GB" w:eastAsia="en-GB"/>
        </w:rPr>
        <w:t>.../</w:t>
      </w:r>
      <w:r w:rsidRPr="1C03F6B1" w:rsidR="352ED39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en-GB" w:eastAsia="en-GB"/>
        </w:rPr>
        <w:t>vf</w:t>
      </w:r>
      <w:r w:rsidRPr="1C03F6B1" w:rsidR="352ED39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en-GB" w:eastAsia="en-GB"/>
        </w:rPr>
        <w:t>/</w:t>
      </w:r>
    </w:p>
    <w:p w:rsidR="352ED396" w:rsidP="1C03F6B1" w:rsidRDefault="352ED396" w14:paraId="59C8D855" w14:textId="7BEA771A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352ED396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VF120W &gt; </w:t>
      </w:r>
      <w:r w:rsidRPr="1C03F6B1" w:rsidR="352ED39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352ED396">
        <w:rPr>
          <w:b w:val="1"/>
          <w:bCs w:val="1"/>
          <w:sz w:val="22"/>
          <w:szCs w:val="22"/>
        </w:rPr>
        <w:t xml:space="preserve"> /</w:t>
      </w:r>
      <w:r w:rsidRPr="1C03F6B1" w:rsidR="352ED39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120w-led/</w:t>
      </w:r>
    </w:p>
    <w:p w:rsidR="352ED396" w:rsidP="1C03F6B1" w:rsidRDefault="352ED396" w14:paraId="002B8E5A" w14:textId="003B615F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352ED396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VF90W &gt; </w:t>
      </w:r>
      <w:r w:rsidRPr="1C03F6B1" w:rsidR="352ED39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352ED396">
        <w:rPr>
          <w:b w:val="1"/>
          <w:bCs w:val="1"/>
          <w:sz w:val="22"/>
          <w:szCs w:val="22"/>
        </w:rPr>
        <w:t xml:space="preserve"> /</w:t>
      </w:r>
      <w:r w:rsidRPr="1C03F6B1" w:rsidR="352ED39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90w-led/</w:t>
      </w:r>
    </w:p>
    <w:p w:rsidR="51F61281" w:rsidP="1C03F6B1" w:rsidRDefault="51F61281" w14:paraId="2BF586B0" w14:textId="059C602D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51F61281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INDOOR TOP LIGHT</w:t>
      </w:r>
      <w:r w:rsidRPr="1C03F6B1" w:rsidR="3950F2DD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</w:t>
      </w:r>
      <w:r w:rsidRPr="1C03F6B1" w:rsidR="37DC415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&gt; </w:t>
      </w:r>
      <w:r w:rsidRPr="1C03F6B1" w:rsidR="37DC415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.../indoor-top-light/</w:t>
      </w:r>
    </w:p>
    <w:p w:rsidR="37DC4154" w:rsidP="1C03F6B1" w:rsidRDefault="37DC4154" w14:paraId="032D2898" w14:textId="7B115A13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37DC4154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i850W Top Light Full-Spectrum LED 400V &gt; </w:t>
      </w:r>
      <w:r w:rsidRPr="1C03F6B1" w:rsidR="37DC415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…/i850w-</w:t>
      </w:r>
      <w:r w:rsidRPr="1C03F6B1" w:rsidR="36786529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led-</w:t>
      </w:r>
      <w:r w:rsidRPr="1C03F6B1" w:rsidR="37DC415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400v/</w:t>
      </w:r>
    </w:p>
    <w:p w:rsidR="3E6673D2" w:rsidP="1C03F6B1" w:rsidRDefault="3E6673D2" w14:paraId="3A0538AC" w14:textId="104DDA4C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3E6673D2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ACCESSORIES</w:t>
      </w:r>
      <w:r w:rsidRPr="1C03F6B1" w:rsidR="51881356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accessories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w:rsidR="51881356" w:rsidP="1C03F6B1" w:rsidRDefault="51881356" w14:paraId="07FBA862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51881356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Digital Panel PLUS 2.0 &gt; 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…/digital-panel-plus/</w:t>
      </w:r>
    </w:p>
    <w:p w:rsidR="51881356" w:rsidP="1C03F6B1" w:rsidRDefault="51881356" w14:paraId="7E98202D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51881356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LED DAISY CHAIN 5 M CONTROL CABLE &gt; 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…/daisy-chain-5m-control-cable/</w:t>
      </w:r>
    </w:p>
    <w:p w:rsidR="51881356" w:rsidP="1C03F6B1" w:rsidRDefault="51881356" w14:paraId="43FCC4C5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51881356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RJ CONTROLLER CABLE &gt; 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rj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-controller-cable/</w:t>
      </w:r>
    </w:p>
    <w:p w:rsidR="51881356" w:rsidP="1C03F6B1" w:rsidRDefault="51881356" w14:paraId="0440325B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51881356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RJ ETHERNET &gt; 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rj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-ethernet/</w:t>
      </w:r>
    </w:p>
    <w:p w:rsidR="51881356" w:rsidP="1C03F6B1" w:rsidRDefault="51881356" w14:paraId="34845C91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51881356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LED DRIVER REMOTE USE 5 M EXTENSION CABLES (x3) &gt; 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…/led-driver-5m-extension-cables-zeus-1000w-xtreme/</w:t>
      </w:r>
    </w:p>
    <w:p w:rsidR="51881356" w:rsidP="1C03F6B1" w:rsidRDefault="51881356" w14:paraId="1BF043FC" w14:textId="2C4C3FDA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51881356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LED DRIVER REMOTE USE 5 M EXTENSION CABLES (x2) &gt; </w:t>
      </w:r>
      <w:r w:rsidRPr="1C03F6B1" w:rsidR="51881356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…/led-driver-5m-extension-cables/</w:t>
      </w:r>
    </w:p>
    <w:p w:rsidR="7B3239E7" w:rsidP="1C03F6B1" w:rsidRDefault="7B3239E7" w14:paraId="34BBC8C8" w14:textId="227F34BA">
      <w:pPr>
        <w:pStyle w:val="ListParagraph"/>
        <w:numPr>
          <w:ilvl w:val="1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7B3239E7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HID</w:t>
      </w:r>
      <w:r w:rsidRPr="1C03F6B1" w:rsidR="42D2A3D6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42D2A3D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42D2A3D6">
        <w:rPr>
          <w:b w:val="1"/>
          <w:bCs w:val="1"/>
          <w:sz w:val="22"/>
          <w:szCs w:val="22"/>
        </w:rPr>
        <w:t xml:space="preserve"> </w:t>
      </w:r>
      <w:r w:rsidRPr="1C03F6B1" w:rsidR="42D2A3D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</w:t>
      </w:r>
      <w:r w:rsidRPr="1C03F6B1" w:rsidR="42D2A3D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hid</w:t>
      </w:r>
      <w:r w:rsidRPr="1C03F6B1" w:rsidR="42D2A3D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</w:t>
      </w:r>
    </w:p>
    <w:p w:rsidR="6403C1FE" w:rsidP="1C03F6B1" w:rsidRDefault="6403C1FE" w14:paraId="2EA5446B" w14:textId="4E8C9FBD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6403C1F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FIXTURES</w:t>
      </w:r>
      <w:r w:rsidRPr="1C03F6B1" w:rsidR="5BDF5240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5BDF524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5BDF5240">
        <w:rPr>
          <w:b w:val="1"/>
          <w:bCs w:val="1"/>
          <w:sz w:val="22"/>
          <w:szCs w:val="22"/>
        </w:rPr>
        <w:t xml:space="preserve"> </w:t>
      </w:r>
      <w:r w:rsidRPr="1C03F6B1" w:rsidR="5BDF524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</w:t>
      </w:r>
      <w:r w:rsidRPr="1C03F6B1" w:rsidR="5BDF524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fixtures</w:t>
      </w:r>
      <w:r w:rsidRPr="1C03F6B1" w:rsidR="5BDF524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</w:t>
      </w:r>
    </w:p>
    <w:p w:rsidR="2B7F39A5" w:rsidP="1C03F6B1" w:rsidRDefault="2B7F39A5" w14:paraId="03839ABA" w14:textId="37A8FFFE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2B7F39A5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Aurora 315W CMH (All-</w:t>
      </w:r>
      <w:r w:rsidRPr="1C03F6B1" w:rsidR="2B7F39A5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inOne</w:t>
      </w:r>
      <w:r w:rsidRPr="1C03F6B1" w:rsidR="2B7F39A5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) &gt; </w:t>
      </w:r>
      <w:r w:rsidRPr="1C03F6B1" w:rsidR="2B7F39A5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…/aurora-315w-cmh-all-in-one/</w:t>
      </w:r>
    </w:p>
    <w:p w:rsidR="2B7F39A5" w:rsidP="1C03F6B1" w:rsidRDefault="2B7F39A5" w14:paraId="0A8419AF" w14:textId="708F3288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2B7F39A5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eastAsia="en-GB"/>
        </w:rPr>
        <w:t xml:space="preserve">Utopia 630W/600W DE CMH/HPS Fixture &gt; </w:t>
      </w:r>
      <w:r w:rsidRPr="1C03F6B1" w:rsidR="2B7F39A5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.../utopia-630w-de-cmh-hps-400v/</w:t>
      </w:r>
    </w:p>
    <w:p w:rsidR="2B7F39A5" w:rsidP="1C03F6B1" w:rsidRDefault="2B7F39A5" w14:paraId="61C510B2" w14:textId="27361D99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2B7F39A5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eastAsia="en-GB"/>
        </w:rPr>
        <w:t xml:space="preserve">Utopia 1000W DE HPS Fixture &gt; </w:t>
      </w:r>
      <w:r w:rsidRPr="1C03F6B1" w:rsidR="2B7F39A5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.../utopia-1000w-de-cmh-hps-400v/</w:t>
      </w:r>
    </w:p>
    <w:p w:rsidR="4B70FEDF" w:rsidP="1C03F6B1" w:rsidRDefault="4B70FEDF" w14:paraId="106F07CE" w14:textId="736DEF85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4B70FEDF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eastAsia="en-GB"/>
        </w:rPr>
        <w:t>1000W 400V HPS DE Commercial Fixture &gt;</w:t>
      </w:r>
      <w:r w:rsidRPr="1C03F6B1" w:rsidR="4B70FED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.../1000w-400v-hps-cmh-de-fixture/</w:t>
      </w:r>
    </w:p>
    <w:p w:rsidR="4B70FEDF" w:rsidP="1C03F6B1" w:rsidRDefault="4B70FEDF" w14:paraId="364244E1" w14:textId="4A0C0FA0">
      <w:pPr>
        <w:pStyle w:val="ListParagraph"/>
        <w:numPr>
          <w:ilvl w:val="3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4B70FEDF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eastAsia="en-GB"/>
        </w:rPr>
        <w:t>600/630W 400V HPS/CMH DE Commercial Fixture &gt;</w:t>
      </w:r>
      <w:r w:rsidRPr="1C03F6B1" w:rsidR="4B70FED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.../630w-600w-400v-hps-cmh-de-fixture/</w:t>
      </w:r>
    </w:p>
    <w:p w:rsidR="6403C1FE" w:rsidP="1C03F6B1" w:rsidRDefault="6403C1FE" w14:paraId="2DAA4B2D" w14:textId="04B00B5F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6403C1F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BALLASTS</w:t>
      </w:r>
      <w:r w:rsidRPr="1C03F6B1" w:rsidR="0720BFA0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0720BFA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0720BFA0">
        <w:rPr>
          <w:b w:val="1"/>
          <w:bCs w:val="1"/>
          <w:sz w:val="22"/>
          <w:szCs w:val="22"/>
        </w:rPr>
        <w:t xml:space="preserve"> </w:t>
      </w:r>
      <w:r w:rsidRPr="1C03F6B1" w:rsidR="0720BFA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</w:t>
      </w:r>
      <w:r w:rsidRPr="1C03F6B1" w:rsidR="0720BFA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ballasts</w:t>
      </w:r>
      <w:r w:rsidRPr="1C03F6B1" w:rsidR="0720BFA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</w:t>
      </w:r>
    </w:p>
    <w:p w:rsidR="6403C1FE" w:rsidP="1C03F6B1" w:rsidRDefault="6403C1FE" w14:paraId="5D6CBE7F" w14:textId="7C4253CB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6403C1F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LAMPS</w:t>
      </w:r>
      <w:r w:rsidRPr="1C03F6B1" w:rsidR="55807AA0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55807AA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55807AA0">
        <w:rPr>
          <w:b w:val="1"/>
          <w:bCs w:val="1"/>
          <w:sz w:val="22"/>
          <w:szCs w:val="22"/>
        </w:rPr>
        <w:t xml:space="preserve"> </w:t>
      </w:r>
      <w:r w:rsidRPr="1C03F6B1" w:rsidR="55807AA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</w:t>
      </w:r>
      <w:r w:rsidRPr="1C03F6B1" w:rsidR="55807AA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lamps</w:t>
      </w:r>
      <w:r w:rsidRPr="1C03F6B1" w:rsidR="55807AA0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</w:t>
      </w:r>
    </w:p>
    <w:p w:rsidR="6403C1FE" w:rsidP="1C03F6B1" w:rsidRDefault="6403C1FE" w14:paraId="3B42A5BC" w14:textId="42BF74D5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6403C1F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REFLECTORS</w:t>
      </w:r>
      <w:r w:rsidRPr="1C03F6B1" w:rsidR="45E9C5B6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45E9C5B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45E9C5B6">
        <w:rPr>
          <w:b w:val="1"/>
          <w:bCs w:val="1"/>
          <w:sz w:val="22"/>
          <w:szCs w:val="22"/>
        </w:rPr>
        <w:t xml:space="preserve"> </w:t>
      </w:r>
      <w:r w:rsidRPr="1C03F6B1" w:rsidR="45E9C5B6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/reflectors/</w:t>
      </w:r>
    </w:p>
    <w:p w:rsidR="6403C1FE" w:rsidP="1C03F6B1" w:rsidRDefault="6403C1FE" w14:paraId="0B1D50A5" w14:textId="37B3103C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6403C1F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ACCESSORIES</w:t>
      </w:r>
      <w:r w:rsidRPr="1C03F6B1" w:rsidR="52F126D8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52F126D8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.../accessories/</w:t>
      </w:r>
    </w:p>
    <w:p w:rsidR="60862AC4" w:rsidP="1C03F6B1" w:rsidRDefault="60862AC4" w14:paraId="0BFB2ECD" w14:textId="43A1E8CA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CATALOGUE &gt; 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.../catalogue/</w:t>
      </w:r>
    </w:p>
    <w:p w:rsidR="4F01BDD1" w:rsidP="1C03F6B1" w:rsidRDefault="4F01BDD1" w14:paraId="30D6A58B" w14:textId="6009A3B3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4F01BDD1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DISTRIBUTION &gt; </w:t>
      </w:r>
      <w:r w:rsidRPr="1C03F6B1" w:rsidR="4F01BDD1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4F01BDD1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distribution</w:t>
      </w:r>
    </w:p>
    <w:p w:rsidR="60862AC4" w:rsidP="1C03F6B1" w:rsidRDefault="60862AC4" w14:paraId="5A881840" w14:textId="5D20D5D3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548DD4" w:themeColor="text2" w:themeTint="99" w:themeShade="FF"/>
          <w:sz w:val="20"/>
          <w:szCs w:val="20"/>
          <w:lang w:val="en-GB" w:eastAsia="en-GB"/>
        </w:rPr>
      </w:pPr>
      <w:r w:rsidRPr="1C03F6B1" w:rsidR="60862AC4">
        <w:rPr>
          <w:rFonts w:ascii="Gilroy Light" w:hAnsi="Gilroy Light" w:eastAsia="Times New Roman" w:cs="Calibri" w:cstheme="majorAscii"/>
          <w:color w:val="548DD4" w:themeColor="text2" w:themeTint="99" w:themeShade="FF"/>
          <w:sz w:val="20"/>
          <w:szCs w:val="20"/>
          <w:lang w:val="en-GB" w:eastAsia="en-GB"/>
        </w:rPr>
        <w:t xml:space="preserve">TRADE SHOWS&gt; 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548DD4" w:themeColor="text2" w:themeTint="99" w:themeShade="FF"/>
          <w:sz w:val="20"/>
          <w:szCs w:val="20"/>
          <w:lang w:val="en-GB" w:eastAsia="en-GB"/>
        </w:rPr>
        <w:t>.../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548DD4" w:themeColor="text2" w:themeTint="99" w:themeShade="FF"/>
          <w:sz w:val="20"/>
          <w:szCs w:val="20"/>
          <w:lang w:val="en-GB" w:eastAsia="en-GB"/>
        </w:rPr>
        <w:t>trade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548DD4" w:themeColor="text2" w:themeTint="99" w:themeShade="FF"/>
          <w:sz w:val="20"/>
          <w:szCs w:val="20"/>
          <w:lang w:val="en-GB" w:eastAsia="en-GB"/>
        </w:rPr>
        <w:t>-shows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548DD4" w:themeColor="text2" w:themeTint="99" w:themeShade="FF"/>
          <w:sz w:val="20"/>
          <w:szCs w:val="20"/>
          <w:lang w:val="en-GB" w:eastAsia="en-GB"/>
        </w:rPr>
        <w:t>/</w:t>
      </w:r>
    </w:p>
    <w:p w:rsidR="60862AC4" w:rsidP="1C03F6B1" w:rsidRDefault="60862AC4" w14:paraId="45B9077B" w14:textId="1BB7BC6F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RESOURCES &gt; 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.../resources/</w:t>
      </w:r>
    </w:p>
    <w:p w:rsidR="60862AC4" w:rsidP="1C03F6B1" w:rsidRDefault="60862AC4" w14:paraId="19311B09" w14:textId="2084DFF4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CALCULATOR</w:t>
      </w:r>
      <w:r w:rsidRPr="1C03F6B1" w:rsidR="0F658510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</w:t>
      </w:r>
      <w:r w:rsidRPr="1C03F6B1" w:rsidR="60862AC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&gt; 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grow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-light-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calculator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w:rsidR="60862AC4" w:rsidP="1C03F6B1" w:rsidRDefault="60862AC4" w14:paraId="39F94527" w14:textId="509AEC8A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BLOG &gt; 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.../blog/</w:t>
      </w:r>
    </w:p>
    <w:p w:rsidR="60862AC4" w:rsidP="1C03F6B1" w:rsidRDefault="60862AC4" w14:paraId="6A29CC7A" w14:textId="59831CEB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ABOUT US &gt; 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.../about-us/</w:t>
      </w:r>
    </w:p>
    <w:p w:rsidR="60862AC4" w:rsidP="1C03F6B1" w:rsidRDefault="60862AC4" w14:paraId="4D9D723F" w14:textId="316B7D21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CONTACT &gt; 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.../contact-and-support/</w:t>
      </w:r>
    </w:p>
    <w:p w:rsidR="1C03F6B1" w:rsidP="1C03F6B1" w:rsidRDefault="1C03F6B1" w14:paraId="17341B76" w14:textId="2AFBB36A">
      <w:pPr>
        <w:pStyle w:val="ListParagraph"/>
        <w:shd w:val="clear" w:color="auto" w:fill="FFFFFF" w:themeFill="background1"/>
        <w:ind w:left="1080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</w:p>
    <w:p w:rsidR="60862AC4" w:rsidP="1C03F6B1" w:rsidRDefault="60862AC4" w14:paraId="34C27ADF" w14:textId="7CF646D1">
      <w:pPr>
        <w:pStyle w:val="Normal"/>
        <w:shd w:val="clear" w:color="auto" w:fill="FFFFFF" w:themeFill="background1"/>
        <w:ind w:left="0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FOOTER:</w:t>
      </w:r>
    </w:p>
    <w:p w:rsidR="60862AC4" w:rsidP="1C03F6B1" w:rsidRDefault="60862AC4" w14:paraId="3F89F78B" w14:textId="18AEAD46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Privacy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Policy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&gt; 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privacy-policy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</w:t>
      </w:r>
    </w:p>
    <w:p w:rsidR="60862AC4" w:rsidP="1C03F6B1" w:rsidRDefault="60862AC4" w14:paraId="52B7C421" w14:textId="22D3E138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Terms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&amp; 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Conditions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&gt; 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terms-and-conditions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w:rsidR="60862AC4" w:rsidP="1C03F6B1" w:rsidRDefault="60862AC4" w14:paraId="3C002ED7" w14:textId="72EE9DF8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Returns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and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Warranties</w:t>
      </w:r>
      <w:r w:rsidRPr="1C03F6B1" w:rsidR="60862AC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&gt; 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returns-and-warranties</w:t>
      </w:r>
      <w:r w:rsidRPr="1C03F6B1" w:rsidR="60862AC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w:rsidR="1C03F6B1" w:rsidP="1C03F6B1" w:rsidRDefault="1C03F6B1" w14:paraId="01D50823" w14:textId="7BAF3662">
      <w:pPr>
        <w:pStyle w:val="Normal"/>
        <w:shd w:val="clear" w:color="auto" w:fill="FFFFFF" w:themeFill="background1"/>
        <w:ind w:left="0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</w:p>
    <w:p xmlns:wp14="http://schemas.microsoft.com/office/word/2010/wordml" w:rsidR="000F0D8E" w:rsidP="1C03F6B1" w:rsidRDefault="000F0D8E" w14:paraId="3DEEC669" wp14:textId="77777777">
      <w:p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</w:p>
    <w:p w:rsidR="1C03F6B1" w:rsidP="1C03F6B1" w:rsidRDefault="1C03F6B1" w14:paraId="2ACF7B92" w14:textId="764E0BCA">
      <w:p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</w:p>
    <w:p w:rsidR="1C03F6B1" w:rsidP="1C03F6B1" w:rsidRDefault="1C03F6B1" w14:paraId="6F4ECEBA" w14:textId="7B43485F">
      <w:p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</w:p>
    <w:p w:rsidR="1C03F6B1" w:rsidP="1C03F6B1" w:rsidRDefault="1C03F6B1" w14:paraId="08A854F5" w14:textId="4CC1D682">
      <w:p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</w:p>
    <w:p w:rsidR="1C03F6B1" w:rsidP="1C03F6B1" w:rsidRDefault="1C03F6B1" w14:paraId="5E7BCCA8" w14:textId="5DA27D6E">
      <w:p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</w:p>
    <w:p xmlns:wp14="http://schemas.microsoft.com/office/word/2010/wordml" w:rsidRPr="000F0D8E" w:rsidR="002F1304" w:rsidP="1C03F6B1" w:rsidRDefault="002F1304" w14:paraId="004032AB" wp14:textId="77777777">
      <w:pPr>
        <w:pStyle w:val="Normal"/>
        <w:shd w:val="clear" w:color="auto" w:fill="FFFFFF" w:themeFill="background1"/>
        <w:ind w:left="0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002F1304">
        <w:rPr>
          <w:rFonts w:ascii="Gilroy ExtraBold" w:hAnsi="Gilroy ExtraBold" w:eastAsia="Gilroy ExtraBold" w:cs="Gilroy ExtraBold"/>
          <w:b w:val="0"/>
          <w:bCs w:val="0"/>
          <w:color w:val="242424"/>
          <w:sz w:val="24"/>
          <w:szCs w:val="24"/>
          <w:highlight w:val="yellow"/>
          <w:lang w:val="pt-PT" w:eastAsia="en-GB"/>
        </w:rPr>
        <w:t>PROFESSIONAL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...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professional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xmlns:wp14="http://schemas.microsoft.com/office/word/2010/wordml" w:rsidRPr="000F0D8E" w:rsidR="002F1304" w:rsidP="1C03F6B1" w:rsidRDefault="002F1304" w14:paraId="745F8732" wp14:textId="77777777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002F130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PRODUCTS</w:t>
      </w:r>
    </w:p>
    <w:p xmlns:wp14="http://schemas.microsoft.com/office/word/2010/wordml" w:rsidRPr="000F0D8E" w:rsidR="002F1304" w:rsidP="1C03F6B1" w:rsidRDefault="002F1304" w14:paraId="2B1A9946" wp14:textId="77777777">
      <w:pPr>
        <w:pStyle w:val="ListParagraph"/>
        <w:numPr>
          <w:ilvl w:val="1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002F130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GREENHOUSE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greenhouse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xmlns:wp14="http://schemas.microsoft.com/office/word/2010/wordml" w:rsidR="000F0D8E" w:rsidP="1C03F6B1" w:rsidRDefault="000F0D8E" w14:paraId="3EF7F324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1050W GH Top Light LED (Red + Blue) &gt;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 xml:space="preserve"> …/1050w-gh-top-light-led/</w:t>
      </w:r>
    </w:p>
    <w:p xmlns:wp14="http://schemas.microsoft.com/office/word/2010/wordml" w:rsidR="000F0D8E" w:rsidP="1C03F6B1" w:rsidRDefault="000F0D8E" w14:paraId="74758BB5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680W GH TOP LIGHT LED (Red + Blue)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…/680w-gh-top-light-led-red-blue/</w:t>
      </w:r>
    </w:p>
    <w:p xmlns:wp14="http://schemas.microsoft.com/office/word/2010/wordml" w:rsidR="000F0D8E" w:rsidP="1C03F6B1" w:rsidRDefault="000F0D8E" w14:paraId="588F04DF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680W GH TOP LIGHT LED (White + Red)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 xml:space="preserve"> …/680w-gh-top-light-led-white-red/</w:t>
      </w:r>
    </w:p>
    <w:p xmlns:wp14="http://schemas.microsoft.com/office/word/2010/wordml" w:rsidR="000F0D8E" w:rsidP="1C03F6B1" w:rsidRDefault="000F0D8E" w14:paraId="14AE61C6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300W GH TOP LIGHT LED (Red + Blue)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 xml:space="preserve"> …/300w-gh-top-light-led/</w:t>
      </w:r>
    </w:p>
    <w:p xmlns:wp14="http://schemas.microsoft.com/office/word/2010/wordml" w:rsidRPr="000F0D8E" w:rsidR="000F0D8E" w:rsidP="1C03F6B1" w:rsidRDefault="000F0D8E" w14:paraId="32AEF4EA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100W GH 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Interlight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LED (Red + Blue)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…/100w-gh-interlight-led/</w:t>
      </w:r>
    </w:p>
    <w:p xmlns:wp14="http://schemas.microsoft.com/office/word/2010/wordml" w:rsidRPr="00CA3D52" w:rsidR="002F1304" w:rsidP="1C03F6B1" w:rsidRDefault="002F1304" w14:paraId="66C052B4" wp14:textId="77777777">
      <w:pPr>
        <w:pStyle w:val="ListParagraph"/>
        <w:numPr>
          <w:ilvl w:val="1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002F130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VF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vf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xmlns:wp14="http://schemas.microsoft.com/office/word/2010/wordml" w:rsidRPr="00CA3D52" w:rsidR="00CA3D52" w:rsidP="1C03F6B1" w:rsidRDefault="00CA3D52" w14:paraId="39290268" wp14:textId="130DB4B3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VF120W &gt; 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00CA3D52">
        <w:rPr>
          <w:b w:val="1"/>
          <w:bCs w:val="1"/>
          <w:sz w:val="22"/>
          <w:szCs w:val="22"/>
        </w:rPr>
        <w:t xml:space="preserve"> /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120w-led/</w:t>
      </w:r>
    </w:p>
    <w:p xmlns:wp14="http://schemas.microsoft.com/office/word/2010/wordml" w:rsidRPr="00CA3D52" w:rsidR="00CA3D52" w:rsidP="1C03F6B1" w:rsidRDefault="00CA3D52" w14:paraId="5F54C5E3" wp14:textId="24D3FC9E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VF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90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W &gt; 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...</w:t>
      </w:r>
      <w:r w:rsidRPr="1C03F6B1" w:rsidR="00CA3D52">
        <w:rPr>
          <w:b w:val="1"/>
          <w:bCs w:val="1"/>
          <w:sz w:val="22"/>
          <w:szCs w:val="22"/>
        </w:rPr>
        <w:t xml:space="preserve"> /</w:t>
      </w:r>
      <w:r w:rsidRPr="1C03F6B1" w:rsidR="0DC566CA">
        <w:rPr>
          <w:b w:val="1"/>
          <w:bCs w:val="1"/>
          <w:sz w:val="22"/>
          <w:szCs w:val="22"/>
        </w:rPr>
        <w:t>9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0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val="pt-PT" w:eastAsia="en-GB"/>
        </w:rPr>
        <w:t>w-led/</w:t>
      </w:r>
    </w:p>
    <w:p xmlns:wp14="http://schemas.microsoft.com/office/word/2010/wordml" w:rsidRPr="00CA3D52" w:rsidR="002F1304" w:rsidP="1C03F6B1" w:rsidRDefault="002F1304" w14:paraId="3223EA73" wp14:textId="77777777">
      <w:pPr>
        <w:pStyle w:val="ListParagraph"/>
        <w:numPr>
          <w:ilvl w:val="1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002F1304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INDOOR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indoor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xmlns:wp14="http://schemas.microsoft.com/office/word/2010/wordml" w:rsidRPr="00CA3D52" w:rsidR="00CA3D52" w:rsidP="1C03F6B1" w:rsidRDefault="00CA3D52" w14:paraId="7CE5B470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ZEUS 1000W PRO EVO 3.1 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&gt; 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...</w:t>
      </w:r>
      <w:r w:rsidRPr="1C03F6B1" w:rsidR="00CA3D52">
        <w:rPr>
          <w:b w:val="1"/>
          <w:bCs w:val="1"/>
          <w:sz w:val="22"/>
          <w:szCs w:val="22"/>
        </w:rPr>
        <w:t xml:space="preserve"> /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zeus-1000w-pro-evo-31/</w:t>
      </w:r>
    </w:p>
    <w:p xmlns:wp14="http://schemas.microsoft.com/office/word/2010/wordml" w:rsidRPr="00CA3D52" w:rsidR="00CA3D52" w:rsidP="1C03F6B1" w:rsidRDefault="00CA3D52" w14:paraId="5DB6841A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ZEUS 1000W 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Xtreme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PPFD CO2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...</w:t>
      </w:r>
      <w:r w:rsidRPr="1C03F6B1" w:rsidR="00CA3D52">
        <w:rPr>
          <w:b w:val="1"/>
          <w:bCs w:val="1"/>
          <w:sz w:val="22"/>
          <w:szCs w:val="22"/>
        </w:rPr>
        <w:t xml:space="preserve"> /</w:t>
      </w:r>
      <w:r w:rsidR="00CA3D52">
        <w:rPr/>
        <w:t xml:space="preserve"> 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zeus-1000w-xtreme-ppfd-co2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/</w:t>
      </w:r>
    </w:p>
    <w:p xmlns:wp14="http://schemas.microsoft.com/office/word/2010/wordml" w:rsidRPr="00CA3D52" w:rsidR="00CA3D52" w:rsidP="1C03F6B1" w:rsidRDefault="00CA3D52" w14:paraId="29E2C09D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ZEUS 600W PRO 3.1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&gt; 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...</w:t>
      </w:r>
      <w:r w:rsidRPr="1C03F6B1" w:rsidR="00CA3D52">
        <w:rPr>
          <w:b w:val="1"/>
          <w:bCs w:val="1"/>
          <w:sz w:val="22"/>
          <w:szCs w:val="22"/>
        </w:rPr>
        <w:t xml:space="preserve"> /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zeus-600w-pro-31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/</w:t>
      </w:r>
    </w:p>
    <w:p xmlns:wp14="http://schemas.microsoft.com/office/word/2010/wordml" w:rsidRPr="00CA3D52" w:rsidR="00CA3D52" w:rsidP="1C03F6B1" w:rsidRDefault="00CA3D52" w14:paraId="4B9FB9DF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ZEUS 600W PRO 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2.9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&gt; 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...</w:t>
      </w:r>
      <w:r w:rsidRPr="1C03F6B1" w:rsidR="00CA3D52">
        <w:rPr>
          <w:b w:val="1"/>
          <w:bCs w:val="1"/>
          <w:sz w:val="22"/>
          <w:szCs w:val="22"/>
        </w:rPr>
        <w:t xml:space="preserve"> /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zeus-600w-pro-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29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/</w:t>
      </w:r>
    </w:p>
    <w:p xmlns:wp14="http://schemas.microsoft.com/office/word/2010/wordml" w:rsidRPr="00CA3D52" w:rsidR="00CA3D52" w:rsidP="1C03F6B1" w:rsidRDefault="00CA3D52" w14:paraId="71F0FB59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ZEUS 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465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W PRO 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2.9 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&gt; 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...</w:t>
      </w:r>
      <w:r w:rsidRPr="1C03F6B1" w:rsidR="00CA3D52">
        <w:rPr>
          <w:b w:val="1"/>
          <w:bCs w:val="1"/>
          <w:sz w:val="22"/>
          <w:szCs w:val="22"/>
        </w:rPr>
        <w:t xml:space="preserve"> /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zeus-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465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w-pro-29</w:t>
      </w:r>
      <w:r w:rsidRPr="1C03F6B1" w:rsidR="00CA3D52">
        <w:rPr>
          <w:rFonts w:ascii="Gilroy Light" w:hAnsi="Gilroy Light" w:eastAsia="Times New Roman" w:cs="Calibri" w:cstheme="majorAscii"/>
          <w:b w:val="1"/>
          <w:bCs w:val="1"/>
          <w:color w:val="242424"/>
          <w:sz w:val="22"/>
          <w:szCs w:val="22"/>
          <w:lang w:eastAsia="en-GB"/>
        </w:rPr>
        <w:t>/</w:t>
      </w:r>
    </w:p>
    <w:p xmlns:wp14="http://schemas.microsoft.com/office/word/2010/wordml" w:rsidRPr="00CA3D52" w:rsidR="00CA3D52" w:rsidP="1C03F6B1" w:rsidRDefault="004D6192" w14:paraId="3C2CC850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30W UV Supplemental Light LED Bar</w:t>
      </w: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</w:t>
      </w:r>
      <w:r w:rsidRPr="1C03F6B1" w:rsidR="00CA3D5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&gt; </w:t>
      </w:r>
      <w:r w:rsidRPr="1C03F6B1" w:rsidR="004D6192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…/30w-uv-supplemental-light-led-bar/</w:t>
      </w:r>
    </w:p>
    <w:p xmlns:wp14="http://schemas.microsoft.com/office/word/2010/wordml" w:rsidRPr="004D6192" w:rsidR="00CA3D52" w:rsidP="1C03F6B1" w:rsidRDefault="004D6192" w14:paraId="0A9C1634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50W F</w:t>
      </w: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ar</w:t>
      </w: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-R</w:t>
      </w: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ed</w:t>
      </w: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LED BAR</w:t>
      </w: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4D6192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…/50w-far-red-led-bar/</w:t>
      </w:r>
    </w:p>
    <w:p xmlns:wp14="http://schemas.microsoft.com/office/word/2010/wordml" w:rsidR="004D6192" w:rsidP="1C03F6B1" w:rsidRDefault="004D6192" w14:paraId="6251AB09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</w:pP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100W Full-Spectrum Individual Supplemental Light L</w:t>
      </w: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ED</w:t>
      </w: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Bar</w:t>
      </w: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4D6192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…/100w-full-spectrum-individual-supplemental-light-led-bar/</w:t>
      </w:r>
    </w:p>
    <w:p xmlns:wp14="http://schemas.microsoft.com/office/word/2010/wordml" w:rsidRPr="004D6192" w:rsidR="004D6192" w:rsidP="1C03F6B1" w:rsidRDefault="004D6192" w14:paraId="30CC7B08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i850W Top Light Full-Spectrum LED 400V</w:t>
      </w: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4D6192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…/i850w-top-light-full-spectrum-led-400v/</w:t>
      </w:r>
    </w:p>
    <w:p xmlns:wp14="http://schemas.microsoft.com/office/word/2010/wordml" w:rsidRPr="004D6192" w:rsidR="002F1304" w:rsidP="1C03F6B1" w:rsidRDefault="000F0D8E" w14:paraId="7DA900C4" wp14:textId="77777777">
      <w:pPr>
        <w:pStyle w:val="ListParagraph"/>
        <w:numPr>
          <w:ilvl w:val="1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ACCESSORIES</w:t>
      </w:r>
      <w:r w:rsidRPr="1C03F6B1" w:rsidR="000F0D8E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&gt; 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accessories</w:t>
      </w:r>
      <w:r w:rsidRPr="1C03F6B1" w:rsidR="000F0D8E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xmlns:wp14="http://schemas.microsoft.com/office/word/2010/wordml" w:rsidRPr="001B0BAA" w:rsidR="004D6192" w:rsidP="1C03F6B1" w:rsidRDefault="004D6192" w14:paraId="63E1BA6A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Digital Panel PLUS 2.0</w:t>
      </w:r>
      <w:r w:rsidRPr="1C03F6B1" w:rsidR="004D6192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4D6192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</w:t>
      </w:r>
      <w:r w:rsidRPr="1C03F6B1" w:rsidR="004D6192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digital</w:t>
      </w:r>
      <w:r w:rsidRPr="1C03F6B1" w:rsidR="004D6192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-panel-plus/</w:t>
      </w:r>
    </w:p>
    <w:p xmlns:wp14="http://schemas.microsoft.com/office/word/2010/wordml" w:rsidRPr="001B0BAA" w:rsidR="001B0BAA" w:rsidP="1C03F6B1" w:rsidRDefault="001B0BAA" w14:paraId="31BF6EFF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1B0BAA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LED DAISY CHAIN 5 M CONTROL CABLE</w:t>
      </w:r>
      <w:r w:rsidRPr="1C03F6B1" w:rsidR="001B0BAA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daisy-chain-5m-control-cable/</w:t>
      </w:r>
    </w:p>
    <w:p xmlns:wp14="http://schemas.microsoft.com/office/word/2010/wordml" w:rsidRPr="001B0BAA" w:rsidR="001B0BAA" w:rsidP="1C03F6B1" w:rsidRDefault="001B0BAA" w14:paraId="10A2FFD9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1B0BAA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RJ CONTROLLER CABLE</w:t>
      </w:r>
      <w:r w:rsidRPr="1C03F6B1" w:rsidR="001B0BAA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rj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-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controller-cable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/</w:t>
      </w:r>
    </w:p>
    <w:p xmlns:wp14="http://schemas.microsoft.com/office/word/2010/wordml" w:rsidRPr="001B0BAA" w:rsidR="001B0BAA" w:rsidP="1C03F6B1" w:rsidRDefault="001B0BAA" w14:paraId="656D33F4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1B0BAA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RJ ETHERNET</w:t>
      </w:r>
      <w:r w:rsidRPr="1C03F6B1" w:rsidR="001B0BAA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rj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-ethernet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/</w:t>
      </w:r>
    </w:p>
    <w:p xmlns:wp14="http://schemas.microsoft.com/office/word/2010/wordml" w:rsidRPr="001B0BAA" w:rsidR="001B0BAA" w:rsidP="1C03F6B1" w:rsidRDefault="001B0BAA" w14:paraId="58536E33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1B0BAA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LED DRIVER REMOTE USE 5 M EXTENSION CABLES (x3)</w:t>
      </w:r>
      <w:r w:rsidRPr="1C03F6B1" w:rsidR="001B0BAA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led-driver-5m-extension-cables-zeus-1000w-xtreme/</w:t>
      </w:r>
    </w:p>
    <w:p xmlns:wp14="http://schemas.microsoft.com/office/word/2010/wordml" w:rsidRPr="004D6192" w:rsidR="001B0BAA" w:rsidP="1C03F6B1" w:rsidRDefault="001B0BAA" w14:paraId="67C65CE7" wp14:textId="77777777">
      <w:pPr>
        <w:pStyle w:val="ListParagraph"/>
        <w:numPr>
          <w:ilvl w:val="2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</w:pPr>
      <w:r w:rsidRPr="1C03F6B1" w:rsidR="001B0BAA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>LED DRIVER REMOTE USE 5 M EXTENSION CABLES (x2)</w:t>
      </w:r>
      <w:r w:rsidRPr="1C03F6B1" w:rsidR="001B0BAA">
        <w:rPr>
          <w:rFonts w:ascii="Gilroy Light" w:hAnsi="Gilroy Light" w:eastAsia="Times New Roman" w:cs="Calibri" w:cstheme="majorAscii"/>
          <w:color w:val="242424"/>
          <w:sz w:val="20"/>
          <w:szCs w:val="20"/>
          <w:lang w:eastAsia="en-GB"/>
        </w:rPr>
        <w:t xml:space="preserve"> &gt; 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…/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led-driver-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5m-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extension-cable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s</w:t>
      </w:r>
      <w:r w:rsidRPr="1C03F6B1" w:rsidR="001B0BAA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eastAsia="en-GB"/>
        </w:rPr>
        <w:t>/</w:t>
      </w:r>
    </w:p>
    <w:p w:rsidR="5AE7A830" w:rsidP="1C03F6B1" w:rsidRDefault="5AE7A830" w14:paraId="61DE5AC6" w14:textId="43A1E8CA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5AE7A830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CATALOGUE &gt; </w:t>
      </w:r>
      <w:r w:rsidRPr="1C03F6B1" w:rsidR="5AE7A830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.../catalogue/</w:t>
      </w:r>
    </w:p>
    <w:p w:rsidR="5AE7A830" w:rsidP="1C03F6B1" w:rsidRDefault="5AE7A830" w14:paraId="34C8DE23" w14:textId="5D20D5D3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en-GB" w:eastAsia="en-GB"/>
        </w:rPr>
      </w:pPr>
      <w:r w:rsidRPr="1C03F6B1" w:rsidR="5AE7A830">
        <w:rPr>
          <w:rFonts w:ascii="Gilroy Light" w:hAnsi="Gilroy Light" w:eastAsia="Times New Roman" w:cs="Calibri" w:cstheme="majorAscii"/>
          <w:color w:val="242424"/>
          <w:sz w:val="20"/>
          <w:szCs w:val="20"/>
          <w:lang w:val="en-GB" w:eastAsia="en-GB"/>
        </w:rPr>
        <w:t xml:space="preserve">TRADE SHOWS&gt; </w:t>
      </w:r>
      <w:r w:rsidRPr="1C03F6B1" w:rsidR="5AE7A830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en-GB" w:eastAsia="en-GB"/>
        </w:rPr>
        <w:t>.../</w:t>
      </w:r>
      <w:r w:rsidRPr="1C03F6B1" w:rsidR="5AE7A830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en-GB" w:eastAsia="en-GB"/>
        </w:rPr>
        <w:t>trade</w:t>
      </w:r>
      <w:r w:rsidRPr="1C03F6B1" w:rsidR="5AE7A830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en-GB" w:eastAsia="en-GB"/>
        </w:rPr>
        <w:t>-shows</w:t>
      </w:r>
      <w:r w:rsidRPr="1C03F6B1" w:rsidR="5AE7A830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en-GB" w:eastAsia="en-GB"/>
        </w:rPr>
        <w:t>/</w:t>
      </w:r>
    </w:p>
    <w:p w:rsidR="5BBAA7A2" w:rsidP="1C03F6B1" w:rsidRDefault="5BBAA7A2" w14:paraId="505CA780" w14:textId="7EA6B502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5BBAA7A2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LIGHTING PLANS &gt; </w:t>
      </w:r>
      <w:r w:rsidRPr="1C03F6B1" w:rsidR="5BBAA7A2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5BBAA7A2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lighting-plans</w:t>
      </w:r>
      <w:r w:rsidRPr="1C03F6B1" w:rsidR="5BBAA7A2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w:rsidR="5AE7A830" w:rsidP="1C03F6B1" w:rsidRDefault="5AE7A830" w14:paraId="6D492AC7" w14:textId="1BB7BC6F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5AE7A830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RESOURCES &gt; </w:t>
      </w:r>
      <w:r w:rsidRPr="1C03F6B1" w:rsidR="5AE7A830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5AE7A830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resources</w:t>
      </w:r>
      <w:r w:rsidRPr="1C03F6B1" w:rsidR="5AE7A830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w:rsidR="74379994" w:rsidP="1C03F6B1" w:rsidRDefault="74379994" w14:paraId="2358AC54" w14:textId="509AEC8A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74379994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BLOG &gt; </w:t>
      </w:r>
      <w:r w:rsidRPr="1C03F6B1" w:rsidR="7437999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7437999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blog</w:t>
      </w:r>
      <w:r w:rsidRPr="1C03F6B1" w:rsidR="74379994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w:rsidR="15D7C57F" w:rsidP="1C03F6B1" w:rsidRDefault="15D7C57F" w14:paraId="52CFF819" w14:textId="59831CEB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15D7C57F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ABOUT US &gt; </w:t>
      </w:r>
      <w:r w:rsidRPr="1C03F6B1" w:rsidR="15D7C57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15D7C57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about-us</w:t>
      </w:r>
      <w:r w:rsidRPr="1C03F6B1" w:rsidR="15D7C57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w:rsidR="15D7C57F" w:rsidP="1C03F6B1" w:rsidRDefault="15D7C57F" w14:paraId="71F94183" w14:textId="316B7D21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15D7C57F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CONTACT &gt; </w:t>
      </w:r>
      <w:r w:rsidRPr="1C03F6B1" w:rsidR="15D7C57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15D7C57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contact</w:t>
      </w:r>
      <w:r w:rsidRPr="1C03F6B1" w:rsidR="15D7C57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-</w:t>
      </w:r>
      <w:r w:rsidRPr="1C03F6B1" w:rsidR="15D7C57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and</w:t>
      </w:r>
      <w:r w:rsidRPr="1C03F6B1" w:rsidR="15D7C57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-support</w:t>
      </w:r>
      <w:r w:rsidRPr="1C03F6B1" w:rsidR="15D7C57F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w:rsidR="1C03F6B1" w:rsidP="1C03F6B1" w:rsidRDefault="1C03F6B1" w14:paraId="53A9DD87" w14:textId="2AFBB36A">
      <w:pPr>
        <w:pStyle w:val="ListParagraph"/>
        <w:shd w:val="clear" w:color="auto" w:fill="FFFFFF" w:themeFill="background1"/>
        <w:ind w:left="1080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</w:p>
    <w:p w:rsidR="38C799B9" w:rsidP="1C03F6B1" w:rsidRDefault="38C799B9" w14:paraId="72010AB3" w14:textId="7CF646D1">
      <w:pPr>
        <w:pStyle w:val="Normal"/>
        <w:shd w:val="clear" w:color="auto" w:fill="FFFFFF" w:themeFill="background1"/>
        <w:ind w:left="0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FOOTER:</w:t>
      </w:r>
    </w:p>
    <w:p w:rsidR="38C799B9" w:rsidP="1C03F6B1" w:rsidRDefault="38C799B9" w14:paraId="09E8D3B2" w14:textId="18AEAD46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Privacy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Policy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&gt; </w:t>
      </w:r>
      <w:r w:rsidRPr="1C03F6B1" w:rsidR="38C799B9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.../privacy-policy/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</w:t>
      </w:r>
    </w:p>
    <w:p w:rsidR="38C799B9" w:rsidP="1C03F6B1" w:rsidRDefault="38C799B9" w14:paraId="6EED91D8" w14:textId="22D3E138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Terms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&amp; 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Conditions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&gt; </w:t>
      </w:r>
      <w:r w:rsidRPr="1C03F6B1" w:rsidR="38C799B9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</w:t>
      </w:r>
      <w:r w:rsidRPr="1C03F6B1" w:rsidR="38C799B9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terms-and-conditions</w:t>
      </w:r>
      <w:r w:rsidRPr="1C03F6B1" w:rsidR="38C799B9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/</w:t>
      </w:r>
    </w:p>
    <w:p w:rsidR="38C799B9" w:rsidP="1C03F6B1" w:rsidRDefault="38C799B9" w14:paraId="11A248B0" w14:textId="72EE9DF8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</w:pP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Returns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and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>Warranties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 </w:t>
      </w:r>
      <w:r w:rsidRPr="1C03F6B1" w:rsidR="38C799B9">
        <w:rPr>
          <w:rFonts w:ascii="Gilroy Light" w:hAnsi="Gilroy Light" w:eastAsia="Times New Roman" w:cs="Calibri" w:cstheme="majorAscii"/>
          <w:b w:val="0"/>
          <w:bCs w:val="0"/>
          <w:color w:val="242424"/>
          <w:sz w:val="20"/>
          <w:szCs w:val="20"/>
          <w:lang w:val="pt-PT" w:eastAsia="en-GB"/>
        </w:rPr>
        <w:t xml:space="preserve">&gt; </w:t>
      </w:r>
      <w:r w:rsidRPr="1C03F6B1" w:rsidR="38C799B9">
        <w:rPr>
          <w:rFonts w:ascii="Gilroy Light" w:hAnsi="Gilroy Light" w:eastAsia="Times New Roman" w:cs="Calibri" w:cstheme="majorAscii"/>
          <w:b w:val="1"/>
          <w:bCs w:val="1"/>
          <w:color w:val="242424"/>
          <w:sz w:val="20"/>
          <w:szCs w:val="20"/>
          <w:lang w:val="pt-PT" w:eastAsia="en-GB"/>
        </w:rPr>
        <w:t>.../returns-and-warranties/</w:t>
      </w:r>
    </w:p>
    <w:p xmlns:wp14="http://schemas.microsoft.com/office/word/2010/wordml" w:rsidRPr="00CA3D52" w:rsidR="00CA3D52" w:rsidP="1C03F6B1" w:rsidRDefault="00CA3D52" w14:paraId="3656B9AB" wp14:textId="01E17431">
      <w:p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8205805" w:rsidR="3E39B662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NOTAS</w:t>
      </w:r>
      <w:r w:rsidRPr="18205805" w:rsidR="18C2D783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DESIGN</w:t>
      </w:r>
    </w:p>
    <w:p w:rsidR="1C03F6B1" w:rsidP="1C03F6B1" w:rsidRDefault="1C03F6B1" w14:paraId="30AA7A3E" w14:textId="201B31AA">
      <w:pPr>
        <w:pStyle w:val="Normal"/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</w:p>
    <w:p w:rsidR="18205805" w:rsidP="18205805" w:rsidRDefault="18205805" w14:paraId="2BBE0F02" w14:textId="4524E488">
      <w:pPr>
        <w:pStyle w:val="Normal"/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</w:p>
    <w:p w:rsidR="18C2D783" w:rsidP="18205805" w:rsidRDefault="18C2D783" w14:paraId="26471881" w14:textId="5A8AC782">
      <w:pPr>
        <w:pStyle w:val="ListParagraph"/>
        <w:numPr>
          <w:ilvl w:val="0"/>
          <w:numId w:val="41"/>
        </w:num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HOMEPAGE - OK</w:t>
      </w:r>
    </w:p>
    <w:p w:rsidR="18C2D783" w:rsidP="18205805" w:rsidRDefault="18C2D783" w14:paraId="55981564" w14:textId="1FD0DB2E">
      <w:pPr>
        <w:pStyle w:val="ListParagraph"/>
        <w:numPr>
          <w:ilvl w:val="0"/>
          <w:numId w:val="41"/>
        </w:num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LED RANGE Page [Template de categoria]</w:t>
      </w:r>
    </w:p>
    <w:p w:rsidR="18C2D783" w:rsidP="18205805" w:rsidRDefault="18C2D783" w14:paraId="015172E4" w14:textId="40DD4C28">
      <w:pPr>
        <w:spacing w:before="240" w:beforeAutospacing="off" w:after="240" w:afterAutospacing="off"/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 xml:space="preserve">Top banner "LED Range" TEXTO sobre LED RANGE: </w:t>
      </w:r>
      <w:hyperlink r:id="Rf25295ab3a204c6a">
        <w:r w:rsidRPr="18205805" w:rsidR="18C2D783">
          <w:rPr>
            <w:rStyle w:val="Hyperlink"/>
            <w:rFonts w:ascii="Gilroy Light" w:hAnsi="Gilroy Light" w:eastAsia="Gilroy Light" w:cs="Gilroy Light"/>
            <w:noProof w:val="0"/>
            <w:sz w:val="20"/>
            <w:szCs w:val="20"/>
            <w:lang w:val="pt-PT"/>
          </w:rPr>
          <w:t>https://lumatek-lighting.com/lumatek-led-product-range/</w:t>
        </w:r>
      </w:hyperlink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 xml:space="preserve"> Sub-categorias de LED Range em formato banner horizontal ou grid:</w:t>
      </w:r>
    </w:p>
    <w:p w:rsidR="18C2D783" w:rsidP="18205805" w:rsidRDefault="18C2D783" w14:paraId="1E77BE5C" w14:textId="1BD71183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ZEUS RANGE</w:t>
      </w:r>
    </w:p>
    <w:p w:rsidR="18C2D783" w:rsidP="18205805" w:rsidRDefault="18C2D783" w14:paraId="44F0D9E5" w14:textId="3624F100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ATS RANGE</w:t>
      </w:r>
    </w:p>
    <w:p w:rsidR="18C2D783" w:rsidP="18205805" w:rsidRDefault="18C2D783" w14:paraId="3345A4D3" w14:textId="67E8544A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VF RANGE</w:t>
      </w:r>
    </w:p>
    <w:p w:rsidR="18C2D783" w:rsidP="18205805" w:rsidRDefault="18C2D783" w14:paraId="6DA0520D" w14:textId="1FC8B1BE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INDOOR SUPPLEMENTAL RANGE</w:t>
      </w:r>
    </w:p>
    <w:p w:rsidR="18C2D783" w:rsidP="18205805" w:rsidRDefault="18C2D783" w14:paraId="34991887" w14:textId="63B3B854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ACCESSORIES</w:t>
      </w:r>
    </w:p>
    <w:p w:rsidR="18C2D783" w:rsidP="18205805" w:rsidRDefault="18C2D783" w14:paraId="039BA682" w14:textId="4AC5E862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ZEUS RANGE Page [Template de sub-categoria]</w:t>
      </w:r>
    </w:p>
    <w:p w:rsidR="18C2D783" w:rsidP="18205805" w:rsidRDefault="18C2D783" w14:paraId="207595F2" w14:textId="4CA0A029">
      <w:pPr>
        <w:spacing w:before="240" w:beforeAutospacing="off" w:after="240" w:afterAutospacing="off"/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Top banner "LED Range" (acompanha todos os RANGES do LED) TEXTO sobre ZEUS RANGE: Lorem Ipsum Grid dos produtos ZEUS</w:t>
      </w:r>
    </w:p>
    <w:p w:rsidR="18C2D783" w:rsidP="18205805" w:rsidRDefault="18C2D783" w14:paraId="75D484E1" w14:textId="6EE86C76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Zeus 600W Pro 3.1 [Template página de produto] - OK</w:t>
      </w:r>
    </w:p>
    <w:p w:rsidR="18C2D783" w:rsidP="18205805" w:rsidRDefault="18C2D783" w14:paraId="1C2930BA" w14:textId="3575FB27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DISTRIBUTION PAGE - OK</w:t>
      </w:r>
    </w:p>
    <w:p w:rsidR="18C2D783" w:rsidP="18205805" w:rsidRDefault="18C2D783" w14:paraId="487A614D" w14:textId="4116BCA1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LED GROW LIGHT CALCULATOR</w:t>
      </w:r>
    </w:p>
    <w:p w:rsidR="18C2D783" w:rsidP="18205805" w:rsidRDefault="18C2D783" w14:paraId="1A1C9905" w14:textId="6AB0E18E">
      <w:pPr>
        <w:spacing w:before="240" w:beforeAutospacing="off" w:after="240" w:afterAutospacing="off"/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 xml:space="preserve">Novo layout. Conteúdo: </w:t>
      </w:r>
      <w:hyperlink r:id="Rdc58b347f84242b4">
        <w:r w:rsidRPr="18205805" w:rsidR="18C2D783">
          <w:rPr>
            <w:rStyle w:val="Hyperlink"/>
            <w:rFonts w:ascii="Gilroy Light" w:hAnsi="Gilroy Light" w:eastAsia="Gilroy Light" w:cs="Gilroy Light"/>
            <w:noProof w:val="0"/>
            <w:sz w:val="20"/>
            <w:szCs w:val="20"/>
            <w:lang w:val="pt-PT"/>
          </w:rPr>
          <w:t>https://lumatek-lighting.com/lumatek-led-grow-light-calculator/</w:t>
        </w:r>
      </w:hyperlink>
    </w:p>
    <w:p w:rsidR="18C2D783" w:rsidP="18205805" w:rsidRDefault="18C2D783" w14:paraId="10451924" w14:textId="0990654C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ABOUT US</w:t>
      </w:r>
    </w:p>
    <w:p w:rsidR="18C2D783" w:rsidP="18205805" w:rsidRDefault="18C2D783" w14:paraId="5217889A" w14:textId="1A196BD7">
      <w:pPr>
        <w:spacing w:before="240" w:beforeAutospacing="off" w:after="240" w:afterAutospacing="off"/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 xml:space="preserve">Novo layout. Escolher e usar um modelo do template: </w:t>
      </w:r>
      <w:hyperlink r:id="R9130a9c34fd942e0">
        <w:r w:rsidRPr="18205805" w:rsidR="18C2D783">
          <w:rPr>
            <w:rStyle w:val="Hyperlink"/>
            <w:rFonts w:ascii="Gilroy Light" w:hAnsi="Gilroy Light" w:eastAsia="Gilroy Light" w:cs="Gilroy Light"/>
            <w:noProof w:val="0"/>
            <w:sz w:val="20"/>
            <w:szCs w:val="20"/>
            <w:lang w:val="pt-PT"/>
          </w:rPr>
          <w:t>https://ohio.clbthemes.com/about/</w:t>
        </w:r>
      </w:hyperlink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 xml:space="preserve"> Conteúdo: </w:t>
      </w:r>
      <w:hyperlink r:id="R7784834f79274ffb">
        <w:r w:rsidRPr="18205805" w:rsidR="18C2D783">
          <w:rPr>
            <w:rStyle w:val="Hyperlink"/>
            <w:rFonts w:ascii="Gilroy Light" w:hAnsi="Gilroy Light" w:eastAsia="Gilroy Light" w:cs="Gilroy Light"/>
            <w:noProof w:val="0"/>
            <w:sz w:val="20"/>
            <w:szCs w:val="20"/>
            <w:lang w:val="pt-PT"/>
          </w:rPr>
          <w:t>https://lumatek-lighting.com/about-us/</w:t>
        </w:r>
      </w:hyperlink>
    </w:p>
    <w:p w:rsidR="18C2D783" w:rsidP="18205805" w:rsidRDefault="18C2D783" w14:paraId="2DB69BBF" w14:textId="52AC75A4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CONTACT</w:t>
      </w:r>
    </w:p>
    <w:p w:rsidR="18C2D783" w:rsidP="18205805" w:rsidRDefault="18C2D783" w14:paraId="673A9F9A" w14:textId="2FD8E68A">
      <w:pPr>
        <w:spacing w:before="240" w:beforeAutospacing="off" w:after="240" w:afterAutospacing="off"/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 xml:space="preserve">Novo layout. Escolher e usar um modelo do template: </w:t>
      </w:r>
      <w:hyperlink r:id="R91605cdcc64e4242">
        <w:r w:rsidRPr="18205805" w:rsidR="18C2D783">
          <w:rPr>
            <w:rStyle w:val="Hyperlink"/>
            <w:rFonts w:ascii="Gilroy Light" w:hAnsi="Gilroy Light" w:eastAsia="Gilroy Light" w:cs="Gilroy Light"/>
            <w:noProof w:val="0"/>
            <w:sz w:val="20"/>
            <w:szCs w:val="20"/>
            <w:lang w:val="pt-PT"/>
          </w:rPr>
          <w:t>https://ohio.clbthemes.com/contact/</w:t>
        </w:r>
      </w:hyperlink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 xml:space="preserve"> Conteúdo: </w:t>
      </w:r>
      <w:hyperlink r:id="R9092fa1882a34685">
        <w:r w:rsidRPr="18205805" w:rsidR="18C2D783">
          <w:rPr>
            <w:rStyle w:val="Hyperlink"/>
            <w:rFonts w:ascii="Gilroy Light" w:hAnsi="Gilroy Light" w:eastAsia="Gilroy Light" w:cs="Gilroy Light"/>
            <w:noProof w:val="0"/>
            <w:sz w:val="20"/>
            <w:szCs w:val="20"/>
            <w:lang w:val="pt-PT"/>
          </w:rPr>
          <w:t>https://lumatek-lighting.com/contact-and-support/</w:t>
        </w:r>
      </w:hyperlink>
    </w:p>
    <w:p w:rsidR="18C2D783" w:rsidP="18205805" w:rsidRDefault="18C2D783" w14:paraId="04C48CB9" w14:textId="235B3636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BLOG (Template de Arquivo Blog)</w:t>
      </w:r>
    </w:p>
    <w:p w:rsidR="18C2D783" w:rsidP="18205805" w:rsidRDefault="18C2D783" w14:paraId="6122EB13" w14:textId="7F36C427">
      <w:pPr>
        <w:spacing w:before="240" w:beforeAutospacing="off" w:after="240" w:afterAutospacing="off"/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 xml:space="preserve">Novo layout - usar template: </w:t>
      </w:r>
      <w:hyperlink r:id="Rbfc29b30cb97456f">
        <w:r w:rsidRPr="18205805" w:rsidR="18C2D783">
          <w:rPr>
            <w:rStyle w:val="Hyperlink"/>
            <w:rFonts w:ascii="Gilroy Light" w:hAnsi="Gilroy Light" w:eastAsia="Gilroy Light" w:cs="Gilroy Light"/>
            <w:noProof w:val="0"/>
            <w:sz w:val="20"/>
            <w:szCs w:val="20"/>
            <w:lang w:val="pt-PT"/>
          </w:rPr>
          <w:t>https://ohio.clbthemes.com/blog/</w:t>
        </w:r>
      </w:hyperlink>
    </w:p>
    <w:p w:rsidR="18C2D783" w:rsidP="18205805" w:rsidRDefault="18C2D783" w14:paraId="2F63AEE1" w14:textId="284C376F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ARTIGO (Template de Artigo Blog)</w:t>
      </w:r>
    </w:p>
    <w:p w:rsidR="18C2D783" w:rsidP="18205805" w:rsidRDefault="18C2D783" w14:paraId="4D95A3FA" w14:textId="2506E03E">
      <w:pPr>
        <w:spacing w:before="240" w:beforeAutospacing="off" w:after="240" w:afterAutospacing="off"/>
      </w:pP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 xml:space="preserve">Novo layout - usar </w:t>
      </w: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>template</w:t>
      </w:r>
      <w:r w:rsidRPr="18205805" w:rsidR="18C2D783"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  <w:t xml:space="preserve">: </w:t>
      </w:r>
      <w:hyperlink r:id="R18ce00339c044b38">
        <w:r w:rsidRPr="18205805" w:rsidR="18C2D783">
          <w:rPr>
            <w:rStyle w:val="Hyperlink"/>
            <w:rFonts w:ascii="Gilroy Light" w:hAnsi="Gilroy Light" w:eastAsia="Gilroy Light" w:cs="Gilroy Light"/>
            <w:noProof w:val="0"/>
            <w:sz w:val="20"/>
            <w:szCs w:val="20"/>
            <w:lang w:val="pt-PT"/>
          </w:rPr>
          <w:t>https://ohio.clbthemes.com/creativo-para-jovenes-a-designers-ui-ux-complete-checklist/</w:t>
        </w:r>
      </w:hyperlink>
    </w:p>
    <w:p w:rsidR="18205805" w:rsidP="18205805" w:rsidRDefault="18205805" w14:paraId="50AE54B0" w14:textId="021E91EB">
      <w:p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</w:p>
    <w:p w:rsidR="18205805" w:rsidP="18205805" w:rsidRDefault="18205805" w14:paraId="3D527EA0" w14:textId="6BF735CE">
      <w:p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</w:p>
    <w:p w:rsidR="18205805" w:rsidP="18205805" w:rsidRDefault="18205805" w14:paraId="2E88C420" w14:textId="492472AA">
      <w:p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</w:p>
    <w:p w:rsidR="18C2D783" w:rsidP="18205805" w:rsidRDefault="18C2D783" w14:paraId="73409898" w14:textId="5322ADF8">
      <w:pPr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  <w:r w:rsidRPr="18205805" w:rsidR="18C2D783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MODULO WHAT WE ARE-</w:t>
      </w:r>
    </w:p>
    <w:p w:rsidR="18C2D783" w:rsidP="18205805" w:rsidRDefault="18C2D783" w14:paraId="6ED8E864" w14:textId="23D9D7E0">
      <w:pPr>
        <w:pStyle w:val="Normal"/>
        <w:shd w:val="clear" w:color="auto" w:fill="FFFFFF" w:themeFill="background1"/>
      </w:pPr>
      <w:r w:rsidRPr="18205805" w:rsidR="18C2D783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global</w:t>
      </w:r>
    </w:p>
    <w:p w:rsidR="18C2D783" w:rsidP="18205805" w:rsidRDefault="18C2D783" w14:paraId="35919E9F" w14:textId="2D399FD1">
      <w:pPr>
        <w:pStyle w:val="Normal"/>
        <w:shd w:val="clear" w:color="auto" w:fill="FFFFFF" w:themeFill="background1"/>
      </w:pPr>
      <w:r w:rsidRPr="18205805" w:rsidR="18C2D783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 </w:t>
      </w:r>
    </w:p>
    <w:p w:rsidR="18C2D783" w:rsidP="18205805" w:rsidRDefault="18C2D783" w14:paraId="74CEC12B" w14:textId="74D7E174">
      <w:pPr>
        <w:pStyle w:val="Normal"/>
        <w:shd w:val="clear" w:color="auto" w:fill="FFFFFF" w:themeFill="background1"/>
      </w:pPr>
      <w:r w:rsidRPr="18205805" w:rsidR="18C2D783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 xml:space="preserve">RANGE SHOWCASE </w:t>
      </w:r>
    </w:p>
    <w:p w:rsidR="18C2D783" w:rsidP="18205805" w:rsidRDefault="18C2D783" w14:paraId="2DA7AB71" w14:textId="28220BA8">
      <w:pPr>
        <w:pStyle w:val="Normal"/>
        <w:shd w:val="clear" w:color="auto" w:fill="FFFFFF" w:themeFill="background1"/>
      </w:pPr>
      <w:r w:rsidRPr="18205805" w:rsidR="18C2D783"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  <w:t>SO DOIS: LED / HID</w:t>
      </w:r>
    </w:p>
    <w:p w:rsidR="18205805" w:rsidP="18205805" w:rsidRDefault="18205805" w14:paraId="53F2CE62" w14:textId="04A9A35E">
      <w:pPr>
        <w:spacing w:before="240" w:beforeAutospacing="off" w:after="240" w:afterAutospacing="off"/>
        <w:rPr>
          <w:rFonts w:ascii="Gilroy Light" w:hAnsi="Gilroy Light" w:eastAsia="Gilroy Light" w:cs="Gilroy Light"/>
          <w:noProof w:val="0"/>
          <w:sz w:val="20"/>
          <w:szCs w:val="20"/>
          <w:lang w:val="pt-PT"/>
        </w:rPr>
      </w:pPr>
    </w:p>
    <w:p w:rsidR="18205805" w:rsidP="18205805" w:rsidRDefault="18205805" w14:paraId="4C438259" w14:textId="1CA7D6D1">
      <w:pPr>
        <w:pStyle w:val="Normal"/>
        <w:shd w:val="clear" w:color="auto" w:fill="FFFFFF" w:themeFill="background1"/>
        <w:rPr>
          <w:rFonts w:ascii="Gilroy Light" w:hAnsi="Gilroy Light" w:eastAsia="Times New Roman" w:cs="Calibri" w:cstheme="majorAscii"/>
          <w:color w:val="242424"/>
          <w:sz w:val="20"/>
          <w:szCs w:val="20"/>
          <w:lang w:val="pt-PT" w:eastAsia="en-GB"/>
        </w:rPr>
      </w:pPr>
    </w:p>
    <w:sectPr w:rsidRPr="00CA3D52" w:rsidR="00CA3D52" w:rsidSect="00C14025">
      <w:footerReference w:type="default" r:id="rId10"/>
      <w:pgSz w:w="11906" w:h="16838" w:orient="portrait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61A68" w:rsidP="00216664" w:rsidRDefault="00161A68" w14:paraId="45FB0818" wp14:textId="77777777">
      <w:r>
        <w:separator/>
      </w:r>
    </w:p>
  </w:endnote>
  <w:endnote w:type="continuationSeparator" w:id="0">
    <w:p xmlns:wp14="http://schemas.microsoft.com/office/word/2010/wordml" w:rsidR="00161A68" w:rsidP="00216664" w:rsidRDefault="00161A68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roy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677489"/>
      <w:docPartObj>
        <w:docPartGallery w:val="Page Numbers (Bottom of Page)"/>
        <w:docPartUnique/>
      </w:docPartObj>
    </w:sdtPr>
    <w:sdtEndPr>
      <w:rPr>
        <w:rFonts w:ascii="Gilroy ExtraBold" w:hAnsi="Gilroy ExtraBold"/>
        <w:noProof/>
      </w:rPr>
    </w:sdtEndPr>
    <w:sdtContent>
      <w:p xmlns:wp14="http://schemas.microsoft.com/office/word/2010/wordml" w:rsidRPr="00A80F64" w:rsidR="00F96DE4" w:rsidRDefault="00F96DE4" w14:paraId="3D3D22A9" wp14:textId="77777777">
        <w:pPr>
          <w:pStyle w:val="Footer"/>
          <w:jc w:val="right"/>
          <w:rPr>
            <w:rFonts w:ascii="Gilroy ExtraBold" w:hAnsi="Gilroy ExtraBold"/>
          </w:rPr>
        </w:pPr>
        <w:r w:rsidRPr="00A80F64">
          <w:rPr>
            <w:rFonts w:ascii="Gilroy ExtraBold" w:hAnsi="Gilroy ExtraBold"/>
          </w:rPr>
          <w:fldChar w:fldCharType="begin"/>
        </w:r>
        <w:r w:rsidRPr="00A80F64">
          <w:rPr>
            <w:rFonts w:ascii="Gilroy ExtraBold" w:hAnsi="Gilroy ExtraBold"/>
          </w:rPr>
          <w:instrText xml:space="preserve"> PAGE   \* MERGEFORMAT </w:instrText>
        </w:r>
        <w:r w:rsidRPr="00A80F64">
          <w:rPr>
            <w:rFonts w:ascii="Gilroy ExtraBold" w:hAnsi="Gilroy ExtraBold"/>
          </w:rPr>
          <w:fldChar w:fldCharType="separate"/>
        </w:r>
        <w:r w:rsidR="006B5C16">
          <w:rPr>
            <w:rFonts w:ascii="Gilroy ExtraBold" w:hAnsi="Gilroy ExtraBold"/>
            <w:noProof/>
          </w:rPr>
          <w:t>1</w:t>
        </w:r>
        <w:r w:rsidRPr="00A80F64">
          <w:rPr>
            <w:rFonts w:ascii="Gilroy ExtraBold" w:hAnsi="Gilroy ExtraBold"/>
            <w:noProof/>
          </w:rPr>
          <w:fldChar w:fldCharType="end"/>
        </w:r>
      </w:p>
    </w:sdtContent>
  </w:sdt>
  <w:p xmlns:wp14="http://schemas.microsoft.com/office/word/2010/wordml" w:rsidR="00F96DE4" w:rsidRDefault="00F96DE4" w14:paraId="4101652C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61A68" w:rsidP="00216664" w:rsidRDefault="00161A68" w14:paraId="53128261" wp14:textId="77777777">
      <w:r>
        <w:separator/>
      </w:r>
    </w:p>
  </w:footnote>
  <w:footnote w:type="continuationSeparator" w:id="0">
    <w:p xmlns:wp14="http://schemas.microsoft.com/office/word/2010/wordml" w:rsidR="00161A68" w:rsidP="00216664" w:rsidRDefault="00161A68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42">
    <w:nsid w:val="13a6747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d845c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ec7d6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da1f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b4b77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>
    <w:nsid w:val="04764335"/>
    <w:multiLevelType w:val="hybridMultilevel"/>
    <w:tmpl w:val="63F2A8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82756B"/>
    <w:multiLevelType w:val="multilevel"/>
    <w:tmpl w:val="B4E6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0F2D6177"/>
    <w:multiLevelType w:val="hybridMultilevel"/>
    <w:tmpl w:val="A7502878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0BD5A21"/>
    <w:multiLevelType w:val="multilevel"/>
    <w:tmpl w:val="C50E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1102280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425D23"/>
    <w:multiLevelType w:val="multilevel"/>
    <w:tmpl w:val="945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1ACA64FB"/>
    <w:multiLevelType w:val="hybridMultilevel"/>
    <w:tmpl w:val="2D6874C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F5371FD"/>
    <w:multiLevelType w:val="hybridMultilevel"/>
    <w:tmpl w:val="99225724"/>
    <w:lvl w:ilvl="0" w:tplc="C072511E">
      <w:numFmt w:val="bullet"/>
      <w:lvlText w:val="-"/>
      <w:lvlJc w:val="left"/>
      <w:pPr>
        <w:ind w:left="720" w:hanging="360"/>
      </w:pPr>
      <w:rPr>
        <w:rFonts w:hint="default" w:ascii="Gilroy Light" w:hAnsi="Gilroy Light" w:eastAsia="Times New Roman" w:cstheme="maj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1A44B3E"/>
    <w:multiLevelType w:val="hybridMultilevel"/>
    <w:tmpl w:val="7C70366E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21B00B1D"/>
    <w:multiLevelType w:val="multilevel"/>
    <w:tmpl w:val="2486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234B20FE"/>
    <w:multiLevelType w:val="hybridMultilevel"/>
    <w:tmpl w:val="3F146096"/>
    <w:lvl w:ilvl="0" w:tplc="C072511E">
      <w:numFmt w:val="bullet"/>
      <w:lvlText w:val="-"/>
      <w:lvlJc w:val="left"/>
      <w:pPr>
        <w:ind w:left="720" w:hanging="360"/>
      </w:pPr>
      <w:rPr>
        <w:rFonts w:hint="default" w:ascii="Gilroy Light" w:hAnsi="Gilroy Light" w:eastAsia="Times New Roman" w:cstheme="maj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C704E9"/>
    <w:multiLevelType w:val="multilevel"/>
    <w:tmpl w:val="3280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26EB4885"/>
    <w:multiLevelType w:val="hybridMultilevel"/>
    <w:tmpl w:val="F14806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BFF1D26"/>
    <w:multiLevelType w:val="hybridMultilevel"/>
    <w:tmpl w:val="2482180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E1B09FF"/>
    <w:multiLevelType w:val="multilevel"/>
    <w:tmpl w:val="5236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>
    <w:nsid w:val="30740AF5"/>
    <w:multiLevelType w:val="hybridMultilevel"/>
    <w:tmpl w:val="30EE9E7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AB91DB1"/>
    <w:multiLevelType w:val="multilevel"/>
    <w:tmpl w:val="9B30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3E9E6843"/>
    <w:multiLevelType w:val="hybridMultilevel"/>
    <w:tmpl w:val="FD80AA66"/>
    <w:lvl w:ilvl="0" w:tplc="BC186B1E"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theme="maj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2D64410"/>
    <w:multiLevelType w:val="hybridMultilevel"/>
    <w:tmpl w:val="BBA06CE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5407681"/>
    <w:multiLevelType w:val="multilevel"/>
    <w:tmpl w:val="1BD6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>
    <w:nsid w:val="46AB5945"/>
    <w:multiLevelType w:val="hybridMultilevel"/>
    <w:tmpl w:val="0B32CFC2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nsid w:val="48774AC1"/>
    <w:multiLevelType w:val="hybridMultilevel"/>
    <w:tmpl w:val="2D521E2C"/>
    <w:lvl w:ilvl="0" w:tplc="550AB2CC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E3247620">
      <w:start w:val="1"/>
      <w:numFmt w:val="bullet"/>
      <w:lvlText w:val="•"/>
      <w:lvlJc w:val="left"/>
      <w:pPr>
        <w:ind w:left="1965" w:hanging="885"/>
      </w:pPr>
      <w:rPr>
        <w:rFonts w:hint="default" w:ascii="Calibri" w:hAnsi="Calibri" w:eastAsia="Times New Roman" w:cs="Calibr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F3123"/>
    <w:multiLevelType w:val="multilevel"/>
    <w:tmpl w:val="86FA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>
    <w:nsid w:val="54E10443"/>
    <w:multiLevelType w:val="hybridMultilevel"/>
    <w:tmpl w:val="75EC51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65F3986"/>
    <w:multiLevelType w:val="hybridMultilevel"/>
    <w:tmpl w:val="F3383A7A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nsid w:val="584B0356"/>
    <w:multiLevelType w:val="hybridMultilevel"/>
    <w:tmpl w:val="2D4AB5DE"/>
    <w:lvl w:ilvl="0" w:tplc="166236CA">
      <w:numFmt w:val="bullet"/>
      <w:lvlText w:val=""/>
      <w:lvlJc w:val="left"/>
      <w:pPr>
        <w:ind w:left="360" w:hanging="360"/>
      </w:pPr>
      <w:rPr>
        <w:rFonts w:hint="default" w:ascii="Wingdings" w:hAnsi="Wingdings" w:eastAsia="Times New Roman" w:cstheme="majorHAnsi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nsid w:val="5D8219C8"/>
    <w:multiLevelType w:val="hybridMultilevel"/>
    <w:tmpl w:val="819A942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29C4BB4"/>
    <w:multiLevelType w:val="hybridMultilevel"/>
    <w:tmpl w:val="17765534"/>
    <w:lvl w:ilvl="0" w:tplc="9B3A8B6C">
      <w:numFmt w:val="bullet"/>
      <w:lvlText w:val="-"/>
      <w:lvlJc w:val="left"/>
      <w:pPr>
        <w:ind w:left="720" w:hanging="360"/>
      </w:pPr>
      <w:rPr>
        <w:rFonts w:hint="default" w:ascii="Gilroy Light" w:hAnsi="Gilroy Light" w:eastAsia="Times New Roman" w:cstheme="maj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43B7923"/>
    <w:multiLevelType w:val="hybridMultilevel"/>
    <w:tmpl w:val="FEF6BE54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nsid w:val="65780444"/>
    <w:multiLevelType w:val="hybridMultilevel"/>
    <w:tmpl w:val="A1ACF61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>
    <w:nsid w:val="6CF364A8"/>
    <w:multiLevelType w:val="hybridMultilevel"/>
    <w:tmpl w:val="816A3D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nsid w:val="70222281"/>
    <w:multiLevelType w:val="multilevel"/>
    <w:tmpl w:val="B13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>
    <w:nsid w:val="715A6C34"/>
    <w:multiLevelType w:val="multilevel"/>
    <w:tmpl w:val="C81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>
    <w:nsid w:val="71691C3C"/>
    <w:multiLevelType w:val="hybridMultilevel"/>
    <w:tmpl w:val="76C021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21F65E4"/>
    <w:multiLevelType w:val="hybridMultilevel"/>
    <w:tmpl w:val="9426F860"/>
    <w:lvl w:ilvl="0" w:tplc="39B0845E">
      <w:start w:val="4"/>
      <w:numFmt w:val="bullet"/>
      <w:lvlText w:val="-"/>
      <w:lvlJc w:val="left"/>
      <w:pPr>
        <w:ind w:left="720" w:hanging="360"/>
      </w:pPr>
      <w:rPr>
        <w:rFonts w:hint="default" w:ascii="Gilroy Light" w:hAnsi="Gilroy Light" w:eastAsia="Times New Roman" w:cstheme="maj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76B26DA"/>
    <w:multiLevelType w:val="hybridMultilevel"/>
    <w:tmpl w:val="74D6B2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B2B6EFB"/>
    <w:multiLevelType w:val="multilevel"/>
    <w:tmpl w:val="C150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>
    <w:nsid w:val="7E832E0D"/>
    <w:multiLevelType w:val="hybridMultilevel"/>
    <w:tmpl w:val="D51AF0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1">
    <w:abstractNumId w:val="22"/>
  </w:num>
  <w:num w:numId="2">
    <w:abstractNumId w:val="9"/>
  </w:num>
  <w:num w:numId="3">
    <w:abstractNumId w:val="16"/>
  </w:num>
  <w:num w:numId="4">
    <w:abstractNumId w:val="31"/>
  </w:num>
  <w:num w:numId="5">
    <w:abstractNumId w:val="36"/>
  </w:num>
  <w:num w:numId="6">
    <w:abstractNumId w:val="5"/>
  </w:num>
  <w:num w:numId="7">
    <w:abstractNumId w:val="14"/>
  </w:num>
  <w:num w:numId="8">
    <w:abstractNumId w:val="11"/>
  </w:num>
  <w:num w:numId="9">
    <w:abstractNumId w:val="1"/>
  </w:num>
  <w:num w:numId="10">
    <w:abstractNumId w:val="3"/>
  </w:num>
  <w:num w:numId="11">
    <w:abstractNumId w:val="19"/>
  </w:num>
  <w:num w:numId="12">
    <w:abstractNumId w:val="32"/>
  </w:num>
  <w:num w:numId="13">
    <w:abstractNumId w:val="37"/>
  </w:num>
  <w:num w:numId="14">
    <w:abstractNumId w:val="0"/>
  </w:num>
  <w:num w:numId="15">
    <w:abstractNumId w:val="21"/>
  </w:num>
  <w:num w:numId="16">
    <w:abstractNumId w:val="33"/>
  </w:num>
  <w:num w:numId="17">
    <w:abstractNumId w:val="35"/>
  </w:num>
  <w:num w:numId="18">
    <w:abstractNumId w:val="12"/>
  </w:num>
  <w:num w:numId="19">
    <w:abstractNumId w:val="20"/>
  </w:num>
  <w:num w:numId="20">
    <w:abstractNumId w:val="26"/>
  </w:num>
  <w:num w:numId="21">
    <w:abstractNumId w:val="34"/>
  </w:num>
  <w:num w:numId="22">
    <w:abstractNumId w:val="13"/>
  </w:num>
  <w:num w:numId="23">
    <w:abstractNumId w:val="23"/>
  </w:num>
  <w:num w:numId="24">
    <w:abstractNumId w:val="15"/>
  </w:num>
  <w:num w:numId="25">
    <w:abstractNumId w:val="6"/>
  </w:num>
  <w:num w:numId="26">
    <w:abstractNumId w:val="30"/>
  </w:num>
  <w:num w:numId="27">
    <w:abstractNumId w:val="8"/>
  </w:num>
  <w:num w:numId="28">
    <w:abstractNumId w:val="18"/>
  </w:num>
  <w:num w:numId="29">
    <w:abstractNumId w:val="24"/>
  </w:num>
  <w:num w:numId="30">
    <w:abstractNumId w:val="2"/>
  </w:num>
  <w:num w:numId="31">
    <w:abstractNumId w:val="10"/>
  </w:num>
  <w:num w:numId="32">
    <w:abstractNumId w:val="7"/>
  </w:num>
  <w:num w:numId="33">
    <w:abstractNumId w:val="28"/>
  </w:num>
  <w:num w:numId="34">
    <w:abstractNumId w:val="29"/>
  </w:num>
  <w:num w:numId="35">
    <w:abstractNumId w:val="17"/>
  </w:num>
  <w:num w:numId="36">
    <w:abstractNumId w:val="27"/>
  </w:num>
  <w:num w:numId="37">
    <w:abstractNumId w:val="25"/>
  </w:num>
  <w:num w:numId="3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58"/>
    <w:rsid w:val="0009309F"/>
    <w:rsid w:val="000F0D8E"/>
    <w:rsid w:val="00134BBC"/>
    <w:rsid w:val="001524A2"/>
    <w:rsid w:val="00161A68"/>
    <w:rsid w:val="001B0BAA"/>
    <w:rsid w:val="001D0F29"/>
    <w:rsid w:val="001D6A8C"/>
    <w:rsid w:val="001D6B28"/>
    <w:rsid w:val="001E7C31"/>
    <w:rsid w:val="0021181A"/>
    <w:rsid w:val="00216664"/>
    <w:rsid w:val="00265970"/>
    <w:rsid w:val="0027277C"/>
    <w:rsid w:val="002A3387"/>
    <w:rsid w:val="002F1304"/>
    <w:rsid w:val="003264E1"/>
    <w:rsid w:val="003D4176"/>
    <w:rsid w:val="00412357"/>
    <w:rsid w:val="004B58D6"/>
    <w:rsid w:val="004D6192"/>
    <w:rsid w:val="00510C58"/>
    <w:rsid w:val="0058049A"/>
    <w:rsid w:val="005A2A01"/>
    <w:rsid w:val="005A63C6"/>
    <w:rsid w:val="005E1831"/>
    <w:rsid w:val="00604C63"/>
    <w:rsid w:val="00647E28"/>
    <w:rsid w:val="00680ECB"/>
    <w:rsid w:val="006B22CA"/>
    <w:rsid w:val="006B5C16"/>
    <w:rsid w:val="006D337D"/>
    <w:rsid w:val="006E78DD"/>
    <w:rsid w:val="00704393"/>
    <w:rsid w:val="00737CC0"/>
    <w:rsid w:val="00743944"/>
    <w:rsid w:val="00751045"/>
    <w:rsid w:val="007B4D23"/>
    <w:rsid w:val="007F1C58"/>
    <w:rsid w:val="00813DCB"/>
    <w:rsid w:val="00893015"/>
    <w:rsid w:val="00902B8B"/>
    <w:rsid w:val="009A6AB1"/>
    <w:rsid w:val="00A302F7"/>
    <w:rsid w:val="00A34740"/>
    <w:rsid w:val="00A358E9"/>
    <w:rsid w:val="00A41683"/>
    <w:rsid w:val="00A57693"/>
    <w:rsid w:val="00A80F64"/>
    <w:rsid w:val="00AA4BF6"/>
    <w:rsid w:val="00AB0048"/>
    <w:rsid w:val="00B9294D"/>
    <w:rsid w:val="00BA4FC9"/>
    <w:rsid w:val="00BC1627"/>
    <w:rsid w:val="00C14025"/>
    <w:rsid w:val="00CA3D52"/>
    <w:rsid w:val="00D5369A"/>
    <w:rsid w:val="00D8660A"/>
    <w:rsid w:val="00DB62A7"/>
    <w:rsid w:val="00EC5D61"/>
    <w:rsid w:val="00EF426E"/>
    <w:rsid w:val="00EF6D18"/>
    <w:rsid w:val="00F369F6"/>
    <w:rsid w:val="00F96DE4"/>
    <w:rsid w:val="00FE09E6"/>
    <w:rsid w:val="01031E26"/>
    <w:rsid w:val="02BF5279"/>
    <w:rsid w:val="0720BFA0"/>
    <w:rsid w:val="080070DB"/>
    <w:rsid w:val="0981CC6F"/>
    <w:rsid w:val="0A070D52"/>
    <w:rsid w:val="0A7B4AE6"/>
    <w:rsid w:val="0B110EF8"/>
    <w:rsid w:val="0CB50112"/>
    <w:rsid w:val="0DC566CA"/>
    <w:rsid w:val="0F18210D"/>
    <w:rsid w:val="0F658510"/>
    <w:rsid w:val="11029F91"/>
    <w:rsid w:val="12DC82E9"/>
    <w:rsid w:val="13611A2C"/>
    <w:rsid w:val="15D7C57F"/>
    <w:rsid w:val="16BFA386"/>
    <w:rsid w:val="1775E0AE"/>
    <w:rsid w:val="18205805"/>
    <w:rsid w:val="186D9E7C"/>
    <w:rsid w:val="18C2D783"/>
    <w:rsid w:val="1922FDFA"/>
    <w:rsid w:val="1A3EBBA3"/>
    <w:rsid w:val="1BFA6541"/>
    <w:rsid w:val="1C03F6B1"/>
    <w:rsid w:val="1D517617"/>
    <w:rsid w:val="1E98B03A"/>
    <w:rsid w:val="1EBC8B2F"/>
    <w:rsid w:val="1EC92AFA"/>
    <w:rsid w:val="2082F466"/>
    <w:rsid w:val="2182BDB7"/>
    <w:rsid w:val="23AAB0C8"/>
    <w:rsid w:val="298A3EE4"/>
    <w:rsid w:val="2B7F39A5"/>
    <w:rsid w:val="2C3F03A3"/>
    <w:rsid w:val="2C86B9DB"/>
    <w:rsid w:val="2DD83C39"/>
    <w:rsid w:val="30B26BC3"/>
    <w:rsid w:val="34937D5D"/>
    <w:rsid w:val="352ED396"/>
    <w:rsid w:val="36786529"/>
    <w:rsid w:val="371C3DDE"/>
    <w:rsid w:val="37B27B90"/>
    <w:rsid w:val="37DC4154"/>
    <w:rsid w:val="38C799B9"/>
    <w:rsid w:val="3950F2DD"/>
    <w:rsid w:val="3988C90B"/>
    <w:rsid w:val="3B2DB102"/>
    <w:rsid w:val="3C4561C3"/>
    <w:rsid w:val="3D849A60"/>
    <w:rsid w:val="3E39B662"/>
    <w:rsid w:val="3E6673D2"/>
    <w:rsid w:val="42D2A3D6"/>
    <w:rsid w:val="45E9C5B6"/>
    <w:rsid w:val="47B52EFD"/>
    <w:rsid w:val="4908EC98"/>
    <w:rsid w:val="49F0453E"/>
    <w:rsid w:val="4B70FEDF"/>
    <w:rsid w:val="4F01BDD1"/>
    <w:rsid w:val="50CDEAD8"/>
    <w:rsid w:val="51881356"/>
    <w:rsid w:val="51F61281"/>
    <w:rsid w:val="52F126D8"/>
    <w:rsid w:val="55807AA0"/>
    <w:rsid w:val="59CFF1DE"/>
    <w:rsid w:val="5A6D3EF2"/>
    <w:rsid w:val="5AE7A830"/>
    <w:rsid w:val="5BBAA7A2"/>
    <w:rsid w:val="5BDF5240"/>
    <w:rsid w:val="5C755FE9"/>
    <w:rsid w:val="5E2A361F"/>
    <w:rsid w:val="5E831B77"/>
    <w:rsid w:val="5EE9A6C8"/>
    <w:rsid w:val="60862AC4"/>
    <w:rsid w:val="6403C1FE"/>
    <w:rsid w:val="66F6A451"/>
    <w:rsid w:val="67D3E524"/>
    <w:rsid w:val="6910A105"/>
    <w:rsid w:val="6953702D"/>
    <w:rsid w:val="6B883FD8"/>
    <w:rsid w:val="6BE13F8D"/>
    <w:rsid w:val="6CF16B21"/>
    <w:rsid w:val="6F1C1EDF"/>
    <w:rsid w:val="704BE229"/>
    <w:rsid w:val="7276C859"/>
    <w:rsid w:val="730262ED"/>
    <w:rsid w:val="74379994"/>
    <w:rsid w:val="76F43EFB"/>
    <w:rsid w:val="7781AC6D"/>
    <w:rsid w:val="77D51F6D"/>
    <w:rsid w:val="798E80DD"/>
    <w:rsid w:val="7B291951"/>
    <w:rsid w:val="7B3239E7"/>
    <w:rsid w:val="7D0F5AA8"/>
    <w:rsid w:val="7DC1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D91F"/>
  <w15:docId w15:val="{50A171F3-E9E9-4926-B9F9-F6041A4AB4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426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C5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10C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0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66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16664"/>
  </w:style>
  <w:style w:type="paragraph" w:styleId="Footer">
    <w:name w:val="footer"/>
    <w:basedOn w:val="Normal"/>
    <w:link w:val="FooterChar"/>
    <w:uiPriority w:val="99"/>
    <w:unhideWhenUsed/>
    <w:rsid w:val="0021666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16664"/>
  </w:style>
  <w:style w:type="paragraph" w:styleId="BalloonText">
    <w:name w:val="Balloon Text"/>
    <w:basedOn w:val="Normal"/>
    <w:link w:val="BalloonTextChar"/>
    <w:uiPriority w:val="99"/>
    <w:semiHidden/>
    <w:unhideWhenUsed/>
    <w:rsid w:val="00813DC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3DC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18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C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10C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0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6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664"/>
  </w:style>
  <w:style w:type="paragraph" w:styleId="Footer">
    <w:name w:val="footer"/>
    <w:basedOn w:val="Normal"/>
    <w:link w:val="FooterChar"/>
    <w:uiPriority w:val="99"/>
    <w:unhideWhenUsed/>
    <w:rsid w:val="002166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664"/>
  </w:style>
  <w:style w:type="paragraph" w:styleId="BalloonText">
    <w:name w:val="Balloon Text"/>
    <w:basedOn w:val="Normal"/>
    <w:link w:val="BalloonTextChar"/>
    <w:uiPriority w:val="99"/>
    <w:semiHidden/>
    <w:unhideWhenUsed/>
    <w:rsid w:val="00813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C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1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hemeforest.net/item/ohio-creative-wordpress-theme/25193838#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ohio.clbthemes.com/demo10/" TargetMode="External" Id="Re1356464c8d146c2" /><Relationship Type="http://schemas.openxmlformats.org/officeDocument/2006/relationships/hyperlink" Target="https://lumatek-lighting.com/lumatek-led-product-range/" TargetMode="External" Id="Rf25295ab3a204c6a" /><Relationship Type="http://schemas.openxmlformats.org/officeDocument/2006/relationships/hyperlink" Target="https://lumatek-lighting.com/lumatek-led-grow-light-calculator/" TargetMode="External" Id="Rdc58b347f84242b4" /><Relationship Type="http://schemas.openxmlformats.org/officeDocument/2006/relationships/hyperlink" Target="https://ohio.clbthemes.com/about/" TargetMode="External" Id="R9130a9c34fd942e0" /><Relationship Type="http://schemas.openxmlformats.org/officeDocument/2006/relationships/hyperlink" Target="https://lumatek-lighting.com/about-us/" TargetMode="External" Id="R7784834f79274ffb" /><Relationship Type="http://schemas.openxmlformats.org/officeDocument/2006/relationships/hyperlink" Target="https://ohio.clbthemes.com/contact/" TargetMode="External" Id="R91605cdcc64e4242" /><Relationship Type="http://schemas.openxmlformats.org/officeDocument/2006/relationships/hyperlink" Target="https://lumatek-lighting.com/contact-and-support/" TargetMode="External" Id="R9092fa1882a34685" /><Relationship Type="http://schemas.openxmlformats.org/officeDocument/2006/relationships/hyperlink" Target="https://ohio.clbthemes.com/blog/" TargetMode="External" Id="Rbfc29b30cb97456f" /><Relationship Type="http://schemas.openxmlformats.org/officeDocument/2006/relationships/hyperlink" Target="https://ohio.clbthemes.com/creativo-para-jovenes-a-designers-ui-ux-complete-checklist/" TargetMode="External" Id="R18ce00339c044b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Miguel Cravo | TEMPER.</lastModifiedBy>
  <revision>9</revision>
  <lastPrinted>2024-11-29T12:54:00.0000000Z</lastPrinted>
  <dcterms:created xsi:type="dcterms:W3CDTF">2025-01-08T11:14:00.0000000Z</dcterms:created>
  <dcterms:modified xsi:type="dcterms:W3CDTF">2025-01-16T12:07:26.2379091Z</dcterms:modified>
</coreProperties>
</file>